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6C2" w:rsidRPr="00175B92" w:rsidRDefault="00175B92">
      <w:pPr>
        <w:spacing w:after="0" w:line="408" w:lineRule="auto"/>
        <w:ind w:left="120"/>
        <w:jc w:val="center"/>
      </w:pPr>
      <w:bookmarkStart w:id="0" w:name="block-51562257"/>
      <w:r w:rsidRPr="00175B92">
        <w:rPr>
          <w:rFonts w:ascii="Times New Roman" w:hAnsi="Times New Roman"/>
          <w:b/>
          <w:color w:val="000000"/>
          <w:sz w:val="28"/>
        </w:rPr>
        <w:t>МИНИСТЕРСТВО ПРОСВЕЩЕНИЯ РОССИЙСКОЙ ФЕДЕРАЦИИ</w:t>
      </w:r>
    </w:p>
    <w:p w:rsidR="00175B92" w:rsidRPr="00175B92" w:rsidRDefault="00175B92" w:rsidP="00175B92">
      <w:pPr>
        <w:spacing w:after="0" w:line="408" w:lineRule="auto"/>
        <w:ind w:left="120"/>
        <w:jc w:val="center"/>
      </w:pPr>
      <w:bookmarkStart w:id="1" w:name="af5b5167-7099-47ec-9866-9052e784200d"/>
      <w:r w:rsidRPr="00175B92">
        <w:rPr>
          <w:rFonts w:ascii="Times New Roman" w:hAnsi="Times New Roman"/>
          <w:b/>
          <w:color w:val="000000"/>
          <w:sz w:val="28"/>
        </w:rPr>
        <w:t xml:space="preserve">Министерство образования и науки Челябинской области </w:t>
      </w:r>
      <w:bookmarkEnd w:id="1"/>
    </w:p>
    <w:p w:rsidR="00175B92" w:rsidRPr="00175B92" w:rsidRDefault="00175B92" w:rsidP="00175B92">
      <w:pPr>
        <w:spacing w:after="0" w:line="408" w:lineRule="auto"/>
        <w:ind w:left="120"/>
        <w:jc w:val="center"/>
      </w:pPr>
      <w:bookmarkStart w:id="2" w:name="dc3cea46-96ed-491e-818a-be2785bad2e9"/>
      <w:r w:rsidRPr="00175B92">
        <w:rPr>
          <w:rFonts w:ascii="Times New Roman" w:hAnsi="Times New Roman"/>
          <w:b/>
          <w:color w:val="000000"/>
          <w:sz w:val="28"/>
        </w:rPr>
        <w:t>Комитет по делам образования города Челябинска</w:t>
      </w:r>
      <w:bookmarkEnd w:id="2"/>
    </w:p>
    <w:p w:rsidR="000716C2" w:rsidRPr="00175B92" w:rsidRDefault="00175B92">
      <w:pPr>
        <w:spacing w:after="0" w:line="408" w:lineRule="auto"/>
        <w:ind w:left="120"/>
        <w:jc w:val="center"/>
      </w:pPr>
      <w:r w:rsidRPr="00175B92">
        <w:rPr>
          <w:rFonts w:ascii="Times New Roman" w:hAnsi="Times New Roman"/>
          <w:b/>
          <w:color w:val="000000"/>
          <w:sz w:val="28"/>
        </w:rPr>
        <w:t>МБОУ "СОШ № 89 г.</w:t>
      </w:r>
      <w:r w:rsidR="00AF5D39">
        <w:rPr>
          <w:rFonts w:ascii="Times New Roman" w:hAnsi="Times New Roman"/>
          <w:b/>
          <w:color w:val="000000"/>
          <w:sz w:val="28"/>
        </w:rPr>
        <w:t xml:space="preserve"> Челябинска</w:t>
      </w:r>
      <w:r w:rsidRPr="00175B92">
        <w:rPr>
          <w:rFonts w:ascii="Times New Roman" w:hAnsi="Times New Roman"/>
          <w:b/>
          <w:color w:val="000000"/>
          <w:sz w:val="28"/>
        </w:rPr>
        <w:t>"</w:t>
      </w:r>
    </w:p>
    <w:p w:rsidR="000716C2" w:rsidRPr="00175B92" w:rsidRDefault="000716C2">
      <w:pPr>
        <w:spacing w:after="0"/>
        <w:ind w:left="120"/>
      </w:pPr>
    </w:p>
    <w:p w:rsidR="000716C2" w:rsidRPr="00175B92" w:rsidRDefault="000716C2">
      <w:pPr>
        <w:spacing w:after="0"/>
        <w:ind w:left="120"/>
      </w:pPr>
    </w:p>
    <w:p w:rsidR="000716C2" w:rsidRPr="00175B92" w:rsidRDefault="000716C2">
      <w:pPr>
        <w:spacing w:after="0"/>
        <w:ind w:left="120"/>
      </w:pPr>
    </w:p>
    <w:tbl>
      <w:tblPr>
        <w:tblW w:w="0" w:type="auto"/>
        <w:tblLook w:val="04A0" w:firstRow="1" w:lastRow="0" w:firstColumn="1" w:lastColumn="0" w:noHBand="0" w:noVBand="1"/>
      </w:tblPr>
      <w:tblGrid>
        <w:gridCol w:w="9025"/>
        <w:gridCol w:w="273"/>
        <w:gridCol w:w="273"/>
      </w:tblGrid>
      <w:tr w:rsidR="0001476A" w:rsidRPr="00175B92" w:rsidTr="0001476A">
        <w:tc>
          <w:tcPr>
            <w:tcW w:w="3114" w:type="dxa"/>
          </w:tcPr>
          <w:tbl>
            <w:tblPr>
              <w:tblW w:w="0" w:type="auto"/>
              <w:tblLook w:val="04A0" w:firstRow="1" w:lastRow="0" w:firstColumn="1" w:lastColumn="0" w:noHBand="0" w:noVBand="1"/>
            </w:tblPr>
            <w:tblGrid>
              <w:gridCol w:w="2617"/>
              <w:gridCol w:w="3096"/>
              <w:gridCol w:w="3096"/>
            </w:tblGrid>
            <w:tr w:rsidR="00175B92" w:rsidRPr="00175B92" w:rsidTr="0001476A">
              <w:tc>
                <w:tcPr>
                  <w:tcW w:w="3114" w:type="dxa"/>
                </w:tcPr>
                <w:p w:rsidR="00175B92" w:rsidRPr="00175B92" w:rsidRDefault="00175B92" w:rsidP="0001476A">
                  <w:pPr>
                    <w:autoSpaceDE w:val="0"/>
                    <w:autoSpaceDN w:val="0"/>
                    <w:spacing w:after="120"/>
                    <w:jc w:val="both"/>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РАССМОТРЕНО</w:t>
                  </w:r>
                </w:p>
                <w:p w:rsidR="00175B92" w:rsidRPr="00200BDF" w:rsidRDefault="00175B92" w:rsidP="0001476A">
                  <w:pPr>
                    <w:autoSpaceDE w:val="0"/>
                    <w:autoSpaceDN w:val="0"/>
                    <w:spacing w:after="120"/>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 xml:space="preserve">на заседании  методического объединения   МО учителей математики. </w:t>
                  </w:r>
                  <w:r w:rsidRPr="00200BDF">
                    <w:rPr>
                      <w:rFonts w:ascii="Times New Roman" w:eastAsia="Times New Roman" w:hAnsi="Times New Roman"/>
                      <w:color w:val="000000"/>
                      <w:sz w:val="28"/>
                      <w:szCs w:val="28"/>
                    </w:rPr>
                    <w:t>Руководитель МО:</w:t>
                  </w:r>
                </w:p>
                <w:p w:rsidR="00175B92" w:rsidRPr="00175B92" w:rsidRDefault="00175B92" w:rsidP="0001476A">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____________________</w:t>
                  </w:r>
                </w:p>
                <w:p w:rsidR="00175B92" w:rsidRPr="00200BDF" w:rsidRDefault="00175B92" w:rsidP="0001476A">
                  <w:pPr>
                    <w:autoSpaceDE w:val="0"/>
                    <w:autoSpaceDN w:val="0"/>
                    <w:spacing w:after="0" w:line="240" w:lineRule="auto"/>
                    <w:jc w:val="right"/>
                    <w:rPr>
                      <w:rFonts w:ascii="Times New Roman" w:eastAsia="Times New Roman" w:hAnsi="Times New Roman"/>
                      <w:color w:val="000000"/>
                      <w:sz w:val="24"/>
                      <w:szCs w:val="24"/>
                    </w:rPr>
                  </w:pPr>
                  <w:r w:rsidRPr="00200BDF">
                    <w:rPr>
                      <w:rFonts w:ascii="Times New Roman" w:eastAsia="Times New Roman" w:hAnsi="Times New Roman"/>
                      <w:color w:val="000000"/>
                      <w:sz w:val="24"/>
                      <w:szCs w:val="24"/>
                    </w:rPr>
                    <w:t>Шабалина Л.А.</w:t>
                  </w:r>
                </w:p>
                <w:p w:rsidR="00175B92" w:rsidRPr="00200BDF" w:rsidRDefault="00175B92" w:rsidP="0001476A">
                  <w:pPr>
                    <w:autoSpaceDE w:val="0"/>
                    <w:autoSpaceDN w:val="0"/>
                    <w:spacing w:after="0" w:line="240" w:lineRule="auto"/>
                    <w:rPr>
                      <w:rFonts w:ascii="Times New Roman" w:eastAsia="Times New Roman" w:hAnsi="Times New Roman"/>
                      <w:color w:val="000000"/>
                      <w:sz w:val="24"/>
                      <w:szCs w:val="24"/>
                    </w:rPr>
                  </w:pPr>
                  <w:r w:rsidRPr="00200BDF">
                    <w:rPr>
                      <w:rFonts w:ascii="Times New Roman" w:eastAsia="Times New Roman" w:hAnsi="Times New Roman"/>
                      <w:color w:val="000000"/>
                      <w:sz w:val="24"/>
                      <w:szCs w:val="24"/>
                    </w:rPr>
                    <w:t>Протокол №1</w:t>
                  </w:r>
                </w:p>
                <w:p w:rsidR="00175B92" w:rsidRPr="00200BDF" w:rsidRDefault="00175B92" w:rsidP="0001476A">
                  <w:pPr>
                    <w:autoSpaceDE w:val="0"/>
                    <w:autoSpaceDN w:val="0"/>
                    <w:spacing w:after="0" w:line="240" w:lineRule="auto"/>
                    <w:rPr>
                      <w:rFonts w:ascii="Times New Roman" w:eastAsia="Times New Roman" w:hAnsi="Times New Roman"/>
                      <w:color w:val="000000"/>
                      <w:sz w:val="24"/>
                      <w:szCs w:val="24"/>
                    </w:rPr>
                  </w:pPr>
                  <w:r w:rsidRPr="00200BDF">
                    <w:rPr>
                      <w:rFonts w:ascii="Times New Roman" w:eastAsia="Times New Roman" w:hAnsi="Times New Roman"/>
                      <w:color w:val="000000"/>
                      <w:sz w:val="24"/>
                      <w:szCs w:val="24"/>
                    </w:rPr>
                    <w:t>от «</w:t>
                  </w:r>
                  <w:r w:rsidR="00B70B2C">
                    <w:rPr>
                      <w:rFonts w:ascii="Times New Roman" w:eastAsia="Times New Roman" w:hAnsi="Times New Roman"/>
                      <w:color w:val="000000"/>
                      <w:sz w:val="24"/>
                      <w:szCs w:val="24"/>
                    </w:rPr>
                    <w:t>2</w:t>
                  </w:r>
                  <w:r w:rsidR="008D0988">
                    <w:rPr>
                      <w:rFonts w:ascii="Times New Roman" w:eastAsia="Times New Roman" w:hAnsi="Times New Roman"/>
                      <w:color w:val="000000"/>
                      <w:sz w:val="24"/>
                      <w:szCs w:val="24"/>
                    </w:rPr>
                    <w:t>8</w:t>
                  </w:r>
                  <w:r w:rsidRPr="00200BDF">
                    <w:rPr>
                      <w:rFonts w:ascii="Times New Roman" w:eastAsia="Times New Roman" w:hAnsi="Times New Roman"/>
                      <w:color w:val="000000"/>
                      <w:sz w:val="24"/>
                      <w:szCs w:val="24"/>
                    </w:rPr>
                    <w:t>» 08   202</w:t>
                  </w:r>
                  <w:r w:rsidR="008D0988">
                    <w:rPr>
                      <w:rFonts w:ascii="Times New Roman" w:eastAsia="Times New Roman" w:hAnsi="Times New Roman"/>
                      <w:color w:val="000000"/>
                      <w:sz w:val="24"/>
                      <w:szCs w:val="24"/>
                    </w:rPr>
                    <w:t>6</w:t>
                  </w:r>
                  <w:r w:rsidRPr="00200BDF">
                    <w:rPr>
                      <w:rFonts w:ascii="Times New Roman" w:eastAsia="Times New Roman" w:hAnsi="Times New Roman"/>
                      <w:color w:val="000000"/>
                      <w:sz w:val="24"/>
                      <w:szCs w:val="24"/>
                    </w:rPr>
                    <w:t xml:space="preserve"> г.</w:t>
                  </w:r>
                </w:p>
                <w:p w:rsidR="00175B92" w:rsidRPr="00200BDF" w:rsidRDefault="00175B92" w:rsidP="0001476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75B92" w:rsidRPr="00175B92" w:rsidRDefault="00175B92" w:rsidP="0001476A">
                  <w:pPr>
                    <w:autoSpaceDE w:val="0"/>
                    <w:autoSpaceDN w:val="0"/>
                    <w:spacing w:after="120"/>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СОГЛАСОВАНО</w:t>
                  </w:r>
                </w:p>
                <w:p w:rsidR="00175B92" w:rsidRPr="00175B92" w:rsidRDefault="00175B92" w:rsidP="0001476A">
                  <w:pPr>
                    <w:autoSpaceDE w:val="0"/>
                    <w:autoSpaceDN w:val="0"/>
                    <w:spacing w:after="120"/>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на заседании педагогического совета МБОУ "СОШ № 89 г Челябинска".</w:t>
                  </w:r>
                </w:p>
                <w:p w:rsidR="00175B92" w:rsidRPr="00175B92" w:rsidRDefault="00175B92" w:rsidP="0001476A">
                  <w:pPr>
                    <w:autoSpaceDE w:val="0"/>
                    <w:autoSpaceDN w:val="0"/>
                    <w:spacing w:after="120"/>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Заместитель директора по УР</w:t>
                  </w:r>
                </w:p>
                <w:p w:rsidR="00175B92" w:rsidRPr="00175B92" w:rsidRDefault="00175B92" w:rsidP="0001476A">
                  <w:pPr>
                    <w:autoSpaceDE w:val="0"/>
                    <w:autoSpaceDN w:val="0"/>
                    <w:spacing w:after="120" w:line="240" w:lineRule="auto"/>
                    <w:rPr>
                      <w:rFonts w:ascii="Times New Roman" w:eastAsia="Times New Roman" w:hAnsi="Times New Roman"/>
                      <w:color w:val="000000"/>
                      <w:sz w:val="24"/>
                      <w:szCs w:val="24"/>
                    </w:rPr>
                  </w:pPr>
                  <w:r w:rsidRPr="00175B92">
                    <w:rPr>
                      <w:rFonts w:ascii="Times New Roman" w:eastAsia="Times New Roman" w:hAnsi="Times New Roman"/>
                      <w:color w:val="000000"/>
                      <w:sz w:val="24"/>
                      <w:szCs w:val="24"/>
                    </w:rPr>
                    <w:t xml:space="preserve">________________________ </w:t>
                  </w:r>
                </w:p>
                <w:p w:rsidR="00175B92" w:rsidRPr="00175B92" w:rsidRDefault="00175B92" w:rsidP="0001476A">
                  <w:pPr>
                    <w:autoSpaceDE w:val="0"/>
                    <w:autoSpaceDN w:val="0"/>
                    <w:spacing w:after="0" w:line="240" w:lineRule="auto"/>
                    <w:jc w:val="right"/>
                    <w:rPr>
                      <w:rFonts w:ascii="Times New Roman" w:eastAsia="Times New Roman" w:hAnsi="Times New Roman"/>
                      <w:color w:val="000000"/>
                      <w:sz w:val="24"/>
                      <w:szCs w:val="24"/>
                    </w:rPr>
                  </w:pPr>
                  <w:proofErr w:type="spellStart"/>
                  <w:r w:rsidRPr="00175B92">
                    <w:rPr>
                      <w:rFonts w:ascii="Times New Roman" w:eastAsia="Times New Roman" w:hAnsi="Times New Roman"/>
                      <w:color w:val="000000"/>
                      <w:sz w:val="24"/>
                      <w:szCs w:val="24"/>
                    </w:rPr>
                    <w:t>Якупова</w:t>
                  </w:r>
                  <w:proofErr w:type="spellEnd"/>
                  <w:r w:rsidRPr="00175B92">
                    <w:rPr>
                      <w:rFonts w:ascii="Times New Roman" w:eastAsia="Times New Roman" w:hAnsi="Times New Roman"/>
                      <w:color w:val="000000"/>
                      <w:sz w:val="24"/>
                      <w:szCs w:val="24"/>
                    </w:rPr>
                    <w:t xml:space="preserve"> Д.З.</w:t>
                  </w:r>
                </w:p>
                <w:p w:rsidR="00175B92" w:rsidRPr="00200BDF" w:rsidRDefault="00175B92" w:rsidP="0001476A">
                  <w:pPr>
                    <w:autoSpaceDE w:val="0"/>
                    <w:autoSpaceDN w:val="0"/>
                    <w:spacing w:after="0" w:line="240" w:lineRule="auto"/>
                    <w:rPr>
                      <w:rFonts w:ascii="Times New Roman" w:eastAsia="Times New Roman" w:hAnsi="Times New Roman"/>
                      <w:color w:val="000000"/>
                      <w:sz w:val="24"/>
                      <w:szCs w:val="24"/>
                    </w:rPr>
                  </w:pPr>
                  <w:r w:rsidRPr="00200BDF">
                    <w:rPr>
                      <w:rFonts w:ascii="Times New Roman" w:eastAsia="Times New Roman" w:hAnsi="Times New Roman"/>
                      <w:color w:val="000000"/>
                      <w:sz w:val="24"/>
                      <w:szCs w:val="24"/>
                    </w:rPr>
                    <w:t>Протокол № ____</w:t>
                  </w:r>
                </w:p>
                <w:p w:rsidR="00175B92" w:rsidRPr="00200BDF" w:rsidRDefault="00175B92" w:rsidP="0001476A">
                  <w:pPr>
                    <w:autoSpaceDE w:val="0"/>
                    <w:autoSpaceDN w:val="0"/>
                    <w:spacing w:after="0" w:line="240" w:lineRule="auto"/>
                    <w:rPr>
                      <w:rFonts w:ascii="Times New Roman" w:eastAsia="Times New Roman" w:hAnsi="Times New Roman"/>
                      <w:color w:val="000000"/>
                      <w:sz w:val="24"/>
                      <w:szCs w:val="24"/>
                    </w:rPr>
                  </w:pPr>
                  <w:r w:rsidRPr="00200BDF">
                    <w:rPr>
                      <w:rFonts w:ascii="Times New Roman" w:eastAsia="Times New Roman" w:hAnsi="Times New Roman"/>
                      <w:color w:val="000000"/>
                      <w:sz w:val="24"/>
                      <w:szCs w:val="24"/>
                    </w:rPr>
                    <w:t>от «</w:t>
                  </w:r>
                  <w:r w:rsidR="00B70B2C">
                    <w:rPr>
                      <w:rFonts w:ascii="Times New Roman" w:eastAsia="Times New Roman" w:hAnsi="Times New Roman"/>
                      <w:color w:val="000000"/>
                      <w:sz w:val="24"/>
                      <w:szCs w:val="24"/>
                    </w:rPr>
                    <w:t>2</w:t>
                  </w:r>
                  <w:r w:rsidR="008D0988">
                    <w:rPr>
                      <w:rFonts w:ascii="Times New Roman" w:eastAsia="Times New Roman" w:hAnsi="Times New Roman"/>
                      <w:color w:val="000000"/>
                      <w:sz w:val="24"/>
                      <w:szCs w:val="24"/>
                    </w:rPr>
                    <w:t>8</w:t>
                  </w:r>
                  <w:r w:rsidRPr="00200BDF">
                    <w:rPr>
                      <w:rFonts w:ascii="Times New Roman" w:eastAsia="Times New Roman" w:hAnsi="Times New Roman"/>
                      <w:color w:val="000000"/>
                      <w:sz w:val="24"/>
                      <w:szCs w:val="24"/>
                    </w:rPr>
                    <w:t>» 08   202</w:t>
                  </w:r>
                  <w:r w:rsidR="008D0988">
                    <w:rPr>
                      <w:rFonts w:ascii="Times New Roman" w:eastAsia="Times New Roman" w:hAnsi="Times New Roman"/>
                      <w:color w:val="000000"/>
                      <w:sz w:val="24"/>
                      <w:szCs w:val="24"/>
                    </w:rPr>
                    <w:t>6</w:t>
                  </w:r>
                  <w:r w:rsidRPr="00200BDF">
                    <w:rPr>
                      <w:rFonts w:ascii="Times New Roman" w:eastAsia="Times New Roman" w:hAnsi="Times New Roman"/>
                      <w:color w:val="000000"/>
                      <w:sz w:val="24"/>
                      <w:szCs w:val="24"/>
                    </w:rPr>
                    <w:t xml:space="preserve"> г.</w:t>
                  </w:r>
                </w:p>
                <w:p w:rsidR="00175B92" w:rsidRPr="00200BDF" w:rsidRDefault="00175B92" w:rsidP="0001476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175B92" w:rsidRPr="00175B92" w:rsidRDefault="00175B92" w:rsidP="0001476A">
                  <w:pPr>
                    <w:autoSpaceDE w:val="0"/>
                    <w:autoSpaceDN w:val="0"/>
                    <w:spacing w:after="120"/>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УТВЕРЖДЕНО</w:t>
                  </w:r>
                </w:p>
                <w:p w:rsidR="00175B92" w:rsidRPr="00175B92" w:rsidRDefault="00175B92" w:rsidP="0001476A">
                  <w:pPr>
                    <w:autoSpaceDE w:val="0"/>
                    <w:autoSpaceDN w:val="0"/>
                    <w:spacing w:after="120"/>
                    <w:rPr>
                      <w:rFonts w:ascii="Times New Roman" w:eastAsia="Times New Roman" w:hAnsi="Times New Roman"/>
                      <w:color w:val="000000"/>
                      <w:sz w:val="28"/>
                      <w:szCs w:val="28"/>
                    </w:rPr>
                  </w:pPr>
                  <w:r w:rsidRPr="00175B92">
                    <w:rPr>
                      <w:rFonts w:ascii="Times New Roman" w:eastAsia="Times New Roman" w:hAnsi="Times New Roman"/>
                      <w:color w:val="000000"/>
                      <w:sz w:val="28"/>
                      <w:szCs w:val="28"/>
                    </w:rPr>
                    <w:t>Директор МБОУ "СОШ № 89 г. Челябинска"</w:t>
                  </w:r>
                </w:p>
                <w:p w:rsidR="00175B92" w:rsidRPr="00175B92" w:rsidRDefault="00175B92" w:rsidP="0001476A">
                  <w:pPr>
                    <w:autoSpaceDE w:val="0"/>
                    <w:autoSpaceDN w:val="0"/>
                    <w:spacing w:after="120" w:line="240" w:lineRule="auto"/>
                    <w:rPr>
                      <w:rFonts w:ascii="Times New Roman" w:eastAsia="Times New Roman" w:hAnsi="Times New Roman"/>
                      <w:color w:val="000000"/>
                      <w:sz w:val="24"/>
                      <w:szCs w:val="24"/>
                    </w:rPr>
                  </w:pPr>
                  <w:r w:rsidRPr="00175B92">
                    <w:rPr>
                      <w:rFonts w:ascii="Times New Roman" w:eastAsia="Times New Roman" w:hAnsi="Times New Roman"/>
                      <w:color w:val="000000"/>
                      <w:sz w:val="24"/>
                      <w:szCs w:val="24"/>
                    </w:rPr>
                    <w:t xml:space="preserve">________________________ </w:t>
                  </w:r>
                </w:p>
                <w:p w:rsidR="00175B92" w:rsidRPr="00175B92" w:rsidRDefault="00175B92" w:rsidP="0001476A">
                  <w:pPr>
                    <w:autoSpaceDE w:val="0"/>
                    <w:autoSpaceDN w:val="0"/>
                    <w:spacing w:after="0" w:line="240" w:lineRule="auto"/>
                    <w:jc w:val="right"/>
                    <w:rPr>
                      <w:rFonts w:ascii="Times New Roman" w:eastAsia="Times New Roman" w:hAnsi="Times New Roman"/>
                      <w:color w:val="000000"/>
                      <w:sz w:val="24"/>
                      <w:szCs w:val="24"/>
                    </w:rPr>
                  </w:pPr>
                  <w:proofErr w:type="spellStart"/>
                  <w:r w:rsidRPr="00175B92">
                    <w:rPr>
                      <w:rFonts w:ascii="Times New Roman" w:eastAsia="Times New Roman" w:hAnsi="Times New Roman"/>
                      <w:color w:val="000000"/>
                      <w:sz w:val="24"/>
                      <w:szCs w:val="24"/>
                    </w:rPr>
                    <w:t>Чадина</w:t>
                  </w:r>
                  <w:proofErr w:type="spellEnd"/>
                  <w:r w:rsidRPr="00175B92">
                    <w:rPr>
                      <w:rFonts w:ascii="Times New Roman" w:eastAsia="Times New Roman" w:hAnsi="Times New Roman"/>
                      <w:color w:val="000000"/>
                      <w:sz w:val="24"/>
                      <w:szCs w:val="24"/>
                    </w:rPr>
                    <w:t xml:space="preserve"> В.П.</w:t>
                  </w:r>
                </w:p>
                <w:p w:rsidR="00175B92" w:rsidRPr="00175B92" w:rsidRDefault="00175B92" w:rsidP="0001476A">
                  <w:pPr>
                    <w:autoSpaceDE w:val="0"/>
                    <w:autoSpaceDN w:val="0"/>
                    <w:spacing w:after="0" w:line="240" w:lineRule="auto"/>
                    <w:rPr>
                      <w:rFonts w:ascii="Times New Roman" w:eastAsia="Times New Roman" w:hAnsi="Times New Roman"/>
                      <w:color w:val="000000"/>
                      <w:sz w:val="24"/>
                      <w:szCs w:val="24"/>
                    </w:rPr>
                  </w:pPr>
                  <w:r w:rsidRPr="00175B92">
                    <w:rPr>
                      <w:rFonts w:ascii="Times New Roman" w:eastAsia="Times New Roman" w:hAnsi="Times New Roman"/>
                      <w:color w:val="000000"/>
                      <w:sz w:val="24"/>
                      <w:szCs w:val="24"/>
                    </w:rPr>
                    <w:t>Приказ № _____</w:t>
                  </w:r>
                </w:p>
                <w:p w:rsidR="00175B92" w:rsidRPr="00175B92" w:rsidRDefault="00175B92" w:rsidP="0001476A">
                  <w:pPr>
                    <w:autoSpaceDE w:val="0"/>
                    <w:autoSpaceDN w:val="0"/>
                    <w:spacing w:after="0" w:line="240" w:lineRule="auto"/>
                    <w:rPr>
                      <w:rFonts w:ascii="Times New Roman" w:eastAsia="Times New Roman" w:hAnsi="Times New Roman"/>
                      <w:color w:val="000000"/>
                      <w:sz w:val="24"/>
                      <w:szCs w:val="24"/>
                    </w:rPr>
                  </w:pPr>
                  <w:r w:rsidRPr="00175B92">
                    <w:rPr>
                      <w:rFonts w:ascii="Times New Roman" w:eastAsia="Times New Roman" w:hAnsi="Times New Roman"/>
                      <w:color w:val="000000"/>
                      <w:sz w:val="24"/>
                      <w:szCs w:val="24"/>
                    </w:rPr>
                    <w:t>от «</w:t>
                  </w:r>
                  <w:r w:rsidR="00B70B2C">
                    <w:rPr>
                      <w:rFonts w:ascii="Times New Roman" w:eastAsia="Times New Roman" w:hAnsi="Times New Roman"/>
                      <w:color w:val="000000"/>
                      <w:sz w:val="24"/>
                      <w:szCs w:val="24"/>
                    </w:rPr>
                    <w:t>2</w:t>
                  </w:r>
                  <w:r w:rsidR="008D0988">
                    <w:rPr>
                      <w:rFonts w:ascii="Times New Roman" w:eastAsia="Times New Roman" w:hAnsi="Times New Roman"/>
                      <w:color w:val="000000"/>
                      <w:sz w:val="24"/>
                      <w:szCs w:val="24"/>
                    </w:rPr>
                    <w:t>8</w:t>
                  </w:r>
                  <w:r w:rsidRPr="00175B92">
                    <w:rPr>
                      <w:rFonts w:ascii="Times New Roman" w:eastAsia="Times New Roman" w:hAnsi="Times New Roman"/>
                      <w:color w:val="000000"/>
                      <w:sz w:val="24"/>
                      <w:szCs w:val="24"/>
                    </w:rPr>
                    <w:t>» 08 202</w:t>
                  </w:r>
                  <w:r w:rsidR="008D0988">
                    <w:rPr>
                      <w:rFonts w:ascii="Times New Roman" w:eastAsia="Times New Roman" w:hAnsi="Times New Roman"/>
                      <w:color w:val="000000"/>
                      <w:sz w:val="24"/>
                      <w:szCs w:val="24"/>
                    </w:rPr>
                    <w:t>6</w:t>
                  </w:r>
                  <w:r w:rsidRPr="00175B92">
                    <w:rPr>
                      <w:rFonts w:ascii="Times New Roman" w:eastAsia="Times New Roman" w:hAnsi="Times New Roman"/>
                      <w:color w:val="000000"/>
                      <w:sz w:val="24"/>
                      <w:szCs w:val="24"/>
                    </w:rPr>
                    <w:t xml:space="preserve"> г.</w:t>
                  </w:r>
                </w:p>
                <w:p w:rsidR="00175B92" w:rsidRPr="00175B92" w:rsidRDefault="00175B92" w:rsidP="0001476A">
                  <w:pPr>
                    <w:autoSpaceDE w:val="0"/>
                    <w:autoSpaceDN w:val="0"/>
                    <w:spacing w:after="120" w:line="240" w:lineRule="auto"/>
                    <w:jc w:val="both"/>
                    <w:rPr>
                      <w:rFonts w:ascii="Times New Roman" w:eastAsia="Times New Roman" w:hAnsi="Times New Roman"/>
                      <w:color w:val="000000"/>
                      <w:sz w:val="24"/>
                      <w:szCs w:val="24"/>
                    </w:rPr>
                  </w:pPr>
                </w:p>
              </w:tc>
            </w:tr>
          </w:tbl>
          <w:p w:rsidR="0001476A" w:rsidRPr="0040209D" w:rsidRDefault="0001476A" w:rsidP="0001476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1476A" w:rsidRPr="0040209D" w:rsidRDefault="0001476A" w:rsidP="0001476A">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1476A" w:rsidRPr="0040209D" w:rsidRDefault="0001476A" w:rsidP="0001476A">
            <w:pPr>
              <w:autoSpaceDE w:val="0"/>
              <w:autoSpaceDN w:val="0"/>
              <w:spacing w:after="120" w:line="240" w:lineRule="auto"/>
              <w:jc w:val="both"/>
              <w:rPr>
                <w:rFonts w:ascii="Times New Roman" w:eastAsia="Times New Roman" w:hAnsi="Times New Roman"/>
                <w:color w:val="000000"/>
                <w:sz w:val="24"/>
                <w:szCs w:val="24"/>
              </w:rPr>
            </w:pPr>
          </w:p>
        </w:tc>
      </w:tr>
    </w:tbl>
    <w:p w:rsidR="000716C2" w:rsidRPr="00175B92" w:rsidRDefault="000716C2">
      <w:pPr>
        <w:spacing w:after="0"/>
        <w:ind w:left="120"/>
      </w:pPr>
    </w:p>
    <w:p w:rsidR="000716C2" w:rsidRPr="00175B92" w:rsidRDefault="000716C2">
      <w:pPr>
        <w:spacing w:after="0"/>
        <w:ind w:left="120"/>
      </w:pPr>
    </w:p>
    <w:p w:rsidR="000716C2" w:rsidRPr="00175B92" w:rsidRDefault="00175B92">
      <w:pPr>
        <w:spacing w:after="0" w:line="408" w:lineRule="auto"/>
        <w:ind w:left="120"/>
        <w:jc w:val="center"/>
      </w:pPr>
      <w:r w:rsidRPr="00175B92">
        <w:rPr>
          <w:rFonts w:ascii="Times New Roman" w:hAnsi="Times New Roman"/>
          <w:b/>
          <w:color w:val="000000"/>
          <w:sz w:val="28"/>
        </w:rPr>
        <w:t>РАБОЧАЯ ПРОГРАММА</w:t>
      </w:r>
    </w:p>
    <w:p w:rsidR="000716C2" w:rsidRPr="00175B92" w:rsidRDefault="00175B92">
      <w:pPr>
        <w:spacing w:after="0" w:line="408" w:lineRule="auto"/>
        <w:ind w:left="120"/>
        <w:jc w:val="center"/>
      </w:pPr>
      <w:r w:rsidRPr="00175B92">
        <w:rPr>
          <w:rFonts w:ascii="Times New Roman" w:hAnsi="Times New Roman"/>
          <w:color w:val="000000"/>
          <w:sz w:val="28"/>
        </w:rPr>
        <w:t>(</w:t>
      </w:r>
      <w:r>
        <w:rPr>
          <w:rFonts w:ascii="Times New Roman" w:hAnsi="Times New Roman"/>
          <w:color w:val="000000"/>
          <w:sz w:val="28"/>
        </w:rPr>
        <w:t>ID</w:t>
      </w:r>
      <w:r w:rsidRPr="00175B92">
        <w:rPr>
          <w:rFonts w:ascii="Times New Roman" w:hAnsi="Times New Roman"/>
          <w:color w:val="000000"/>
          <w:sz w:val="28"/>
        </w:rPr>
        <w:t xml:space="preserve"> 6751045)</w:t>
      </w:r>
    </w:p>
    <w:p w:rsidR="000716C2" w:rsidRPr="00175B92" w:rsidRDefault="000716C2">
      <w:pPr>
        <w:spacing w:after="0"/>
        <w:ind w:left="120"/>
        <w:jc w:val="center"/>
      </w:pPr>
    </w:p>
    <w:p w:rsidR="000716C2" w:rsidRPr="00175B92" w:rsidRDefault="00175B92">
      <w:pPr>
        <w:spacing w:after="0" w:line="408" w:lineRule="auto"/>
        <w:ind w:left="120"/>
        <w:jc w:val="center"/>
      </w:pPr>
      <w:r w:rsidRPr="00175B92">
        <w:rPr>
          <w:rFonts w:ascii="Times New Roman" w:hAnsi="Times New Roman"/>
          <w:b/>
          <w:color w:val="000000"/>
          <w:sz w:val="28"/>
        </w:rPr>
        <w:t>учебного предмета «Геометрия. Углубленный уровень»</w:t>
      </w:r>
    </w:p>
    <w:p w:rsidR="000716C2" w:rsidRPr="00175B92" w:rsidRDefault="00175B92">
      <w:pPr>
        <w:spacing w:after="0" w:line="408" w:lineRule="auto"/>
        <w:ind w:left="120"/>
        <w:jc w:val="center"/>
      </w:pPr>
      <w:r w:rsidRPr="00175B92">
        <w:rPr>
          <w:rFonts w:ascii="Times New Roman" w:hAnsi="Times New Roman"/>
          <w:color w:val="000000"/>
          <w:sz w:val="28"/>
        </w:rPr>
        <w:t xml:space="preserve">для обучающихся 10 – 11 классов </w:t>
      </w: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0716C2">
      <w:pPr>
        <w:spacing w:after="0"/>
        <w:ind w:left="120"/>
        <w:jc w:val="center"/>
      </w:pPr>
    </w:p>
    <w:p w:rsidR="000716C2" w:rsidRPr="00175B92" w:rsidRDefault="00175B92">
      <w:pPr>
        <w:spacing w:after="0"/>
        <w:ind w:left="120"/>
        <w:jc w:val="center"/>
      </w:pPr>
      <w:bookmarkStart w:id="3" w:name="f00381cc-dd6e-48b1-8d40-3a07eef759ff"/>
      <w:r w:rsidRPr="00175B92">
        <w:rPr>
          <w:rFonts w:ascii="Times New Roman" w:hAnsi="Times New Roman"/>
          <w:b/>
          <w:color w:val="000000"/>
          <w:sz w:val="28"/>
        </w:rPr>
        <w:t>Челябинск</w:t>
      </w:r>
      <w:bookmarkEnd w:id="3"/>
      <w:r w:rsidRPr="00175B92">
        <w:rPr>
          <w:rFonts w:ascii="Times New Roman" w:hAnsi="Times New Roman"/>
          <w:b/>
          <w:color w:val="000000"/>
          <w:sz w:val="28"/>
        </w:rPr>
        <w:t xml:space="preserve"> </w:t>
      </w:r>
      <w:bookmarkStart w:id="4" w:name="10593221-ff68-4b8d-87f6-6d526c3afc0d"/>
      <w:r w:rsidRPr="00175B92">
        <w:rPr>
          <w:rFonts w:ascii="Times New Roman" w:hAnsi="Times New Roman"/>
          <w:b/>
          <w:color w:val="000000"/>
          <w:sz w:val="28"/>
        </w:rPr>
        <w:t>202</w:t>
      </w:r>
      <w:bookmarkEnd w:id="4"/>
      <w:r w:rsidR="008D0988">
        <w:rPr>
          <w:rFonts w:ascii="Times New Roman" w:hAnsi="Times New Roman"/>
          <w:b/>
          <w:color w:val="000000"/>
          <w:sz w:val="28"/>
        </w:rPr>
        <w:t>6</w:t>
      </w:r>
      <w:bookmarkStart w:id="5" w:name="_GoBack"/>
      <w:bookmarkEnd w:id="5"/>
    </w:p>
    <w:p w:rsidR="000716C2" w:rsidRPr="00175B92" w:rsidRDefault="000716C2">
      <w:pPr>
        <w:spacing w:after="0"/>
        <w:ind w:left="120"/>
      </w:pPr>
    </w:p>
    <w:p w:rsidR="000716C2" w:rsidRPr="00175B92" w:rsidRDefault="00175B92">
      <w:pPr>
        <w:spacing w:after="0" w:line="264" w:lineRule="auto"/>
        <w:ind w:left="120"/>
        <w:jc w:val="both"/>
      </w:pPr>
      <w:bookmarkStart w:id="6" w:name="block-51562258"/>
      <w:bookmarkEnd w:id="0"/>
      <w:r w:rsidRPr="00175B92">
        <w:rPr>
          <w:rFonts w:ascii="Times New Roman" w:hAnsi="Times New Roman"/>
          <w:b/>
          <w:color w:val="000000"/>
          <w:sz w:val="28"/>
        </w:rPr>
        <w:t>ПОЯСНИТЕЛЬНАЯ ЗАПИСКА</w:t>
      </w:r>
    </w:p>
    <w:p w:rsidR="000716C2" w:rsidRPr="00175B92" w:rsidRDefault="000716C2">
      <w:pPr>
        <w:spacing w:after="0" w:line="264" w:lineRule="auto"/>
        <w:ind w:left="120"/>
        <w:jc w:val="both"/>
      </w:pPr>
    </w:p>
    <w:p w:rsidR="000716C2" w:rsidRPr="00175B92" w:rsidRDefault="00175B92">
      <w:pPr>
        <w:spacing w:after="0" w:line="264" w:lineRule="auto"/>
        <w:ind w:firstLine="600"/>
        <w:jc w:val="both"/>
      </w:pPr>
      <w:r w:rsidRPr="00175B92">
        <w:rPr>
          <w:rFonts w:ascii="Times New Roman" w:hAnsi="Times New Roman"/>
          <w:color w:val="000000"/>
          <w:sz w:val="28"/>
        </w:rPr>
        <w:t xml:space="preserve">Геометрия является одним из базовых курсов на уровне среднего общего образования, так как обеспечивает возможность изучения дисциплин </w:t>
      </w:r>
      <w:proofErr w:type="gramStart"/>
      <w:r w:rsidRPr="00175B92">
        <w:rPr>
          <w:rFonts w:ascii="Times New Roman" w:hAnsi="Times New Roman"/>
          <w:color w:val="000000"/>
          <w:sz w:val="28"/>
        </w:rPr>
        <w:t>естественно-научной</w:t>
      </w:r>
      <w:proofErr w:type="gramEnd"/>
      <w:r w:rsidRPr="00175B92">
        <w:rPr>
          <w:rFonts w:ascii="Times New Roman" w:hAnsi="Times New Roman"/>
          <w:color w:val="000000"/>
          <w:sz w:val="28"/>
        </w:rPr>
        <w:t xml:space="preserve"> направленности и предметов гуманитарного цикла. Поскольку логическое мышление, формируемое при изучении </w:t>
      </w:r>
      <w:proofErr w:type="gramStart"/>
      <w:r w:rsidRPr="00175B92">
        <w:rPr>
          <w:rFonts w:ascii="Times New Roman" w:hAnsi="Times New Roman"/>
          <w:color w:val="000000"/>
          <w:sz w:val="28"/>
        </w:rPr>
        <w:t>обучающимися</w:t>
      </w:r>
      <w:proofErr w:type="gramEnd"/>
      <w:r w:rsidRPr="00175B92">
        <w:rPr>
          <w:rFonts w:ascii="Times New Roman" w:hAnsi="Times New Roman"/>
          <w:color w:val="000000"/>
          <w:sz w:val="28"/>
        </w:rPr>
        <w:t xml:space="preserve">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0716C2" w:rsidRPr="00175B92" w:rsidRDefault="00175B92">
      <w:pPr>
        <w:spacing w:after="0" w:line="264" w:lineRule="auto"/>
        <w:ind w:firstLine="600"/>
        <w:jc w:val="both"/>
      </w:pPr>
      <w:r w:rsidRPr="00175B92">
        <w:rPr>
          <w:rFonts w:ascii="Times New Roman" w:hAnsi="Times New Roman"/>
          <w:color w:val="000000"/>
          <w:sz w:val="28"/>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0716C2" w:rsidRPr="00175B92" w:rsidRDefault="00175B92">
      <w:pPr>
        <w:spacing w:after="0" w:line="264" w:lineRule="auto"/>
        <w:ind w:firstLine="600"/>
        <w:jc w:val="both"/>
      </w:pPr>
      <w:r w:rsidRPr="00175B92">
        <w:rPr>
          <w:rFonts w:ascii="Times New Roman" w:hAnsi="Times New Roman"/>
          <w:color w:val="000000"/>
          <w:sz w:val="28"/>
        </w:rPr>
        <w:t>Приоритетными задачами курса геометрии на углублённом уровне, расширяющими и усиливающими курс базового уровня, являются:</w:t>
      </w:r>
    </w:p>
    <w:p w:rsidR="000716C2" w:rsidRPr="00175B92" w:rsidRDefault="00175B92">
      <w:pPr>
        <w:spacing w:after="0" w:line="264" w:lineRule="auto"/>
        <w:ind w:firstLine="600"/>
        <w:jc w:val="both"/>
      </w:pPr>
      <w:r w:rsidRPr="00175B92">
        <w:rPr>
          <w:rFonts w:ascii="Times New Roman" w:hAnsi="Times New Roman"/>
          <w:color w:val="000000"/>
          <w:sz w:val="28"/>
        </w:rPr>
        <w:t>расширение представления о геометрии как части мировой культуры и формирование осознания взаимосвязи геометрии с окружающим миром;</w:t>
      </w:r>
    </w:p>
    <w:p w:rsidR="000716C2" w:rsidRPr="00175B92" w:rsidRDefault="00175B92">
      <w:pPr>
        <w:spacing w:after="0" w:line="264" w:lineRule="auto"/>
        <w:ind w:firstLine="600"/>
        <w:jc w:val="both"/>
      </w:pPr>
      <w:r w:rsidRPr="00175B92">
        <w:rPr>
          <w:rFonts w:ascii="Times New Roman" w:hAnsi="Times New Roman"/>
          <w:color w:val="000000"/>
          <w:sz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0716C2" w:rsidRPr="00175B92" w:rsidRDefault="00175B92">
      <w:pPr>
        <w:spacing w:after="0" w:line="264" w:lineRule="auto"/>
        <w:ind w:firstLine="600"/>
        <w:jc w:val="both"/>
      </w:pPr>
      <w:r w:rsidRPr="00175B92">
        <w:rPr>
          <w:rFonts w:ascii="Times New Roman" w:hAnsi="Times New Roman"/>
          <w:color w:val="000000"/>
          <w:sz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0716C2" w:rsidRPr="00175B92" w:rsidRDefault="00175B92">
      <w:pPr>
        <w:spacing w:after="0" w:line="264" w:lineRule="auto"/>
        <w:ind w:firstLine="600"/>
        <w:jc w:val="both"/>
      </w:pPr>
      <w:r w:rsidRPr="00175B92">
        <w:rPr>
          <w:rFonts w:ascii="Times New Roman" w:hAnsi="Times New Roman"/>
          <w:color w:val="000000"/>
          <w:sz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0716C2" w:rsidRPr="00175B92" w:rsidRDefault="00175B92">
      <w:pPr>
        <w:spacing w:after="0" w:line="264" w:lineRule="auto"/>
        <w:ind w:firstLine="600"/>
        <w:jc w:val="both"/>
      </w:pPr>
      <w:r w:rsidRPr="00175B92">
        <w:rPr>
          <w:rFonts w:ascii="Times New Roman" w:hAnsi="Times New Roman"/>
          <w:color w:val="000000"/>
          <w:sz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0716C2" w:rsidRPr="00175B92" w:rsidRDefault="00175B92">
      <w:pPr>
        <w:spacing w:after="0" w:line="264" w:lineRule="auto"/>
        <w:ind w:firstLine="600"/>
        <w:jc w:val="both"/>
      </w:pPr>
      <w:r w:rsidRPr="00175B92">
        <w:rPr>
          <w:rFonts w:ascii="Times New Roman" w:hAnsi="Times New Roman"/>
          <w:color w:val="000000"/>
          <w:sz w:val="28"/>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w:t>
      </w:r>
      <w:r w:rsidRPr="00175B92">
        <w:rPr>
          <w:rFonts w:ascii="Times New Roman" w:hAnsi="Times New Roman"/>
          <w:color w:val="000000"/>
          <w:sz w:val="28"/>
        </w:rPr>
        <w:lastRenderedPageBreak/>
        <w:t>формирование представления о необходимости доказатель</w:t>
      </w:r>
      <w:proofErr w:type="gramStart"/>
      <w:r w:rsidRPr="00175B92">
        <w:rPr>
          <w:rFonts w:ascii="Times New Roman" w:hAnsi="Times New Roman"/>
          <w:color w:val="000000"/>
          <w:sz w:val="28"/>
        </w:rPr>
        <w:t>ств пр</w:t>
      </w:r>
      <w:proofErr w:type="gramEnd"/>
      <w:r w:rsidRPr="00175B92">
        <w:rPr>
          <w:rFonts w:ascii="Times New Roman" w:hAnsi="Times New Roman"/>
          <w:color w:val="000000"/>
          <w:sz w:val="28"/>
        </w:rPr>
        <w:t>и обосновании математических утверждений и роли аксиоматики в проведении дедуктивных рассуждений;</w:t>
      </w:r>
    </w:p>
    <w:p w:rsidR="000716C2" w:rsidRPr="00175B92" w:rsidRDefault="00175B92">
      <w:pPr>
        <w:spacing w:after="0" w:line="264" w:lineRule="auto"/>
        <w:ind w:firstLine="600"/>
        <w:jc w:val="both"/>
      </w:pPr>
      <w:r w:rsidRPr="00175B92">
        <w:rPr>
          <w:rFonts w:ascii="Times New Roman" w:hAnsi="Times New Roman"/>
          <w:color w:val="000000"/>
          <w:sz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0716C2" w:rsidRPr="00175B92" w:rsidRDefault="00175B92">
      <w:pPr>
        <w:spacing w:after="0" w:line="264" w:lineRule="auto"/>
        <w:ind w:firstLine="600"/>
        <w:jc w:val="both"/>
      </w:pPr>
      <w:r w:rsidRPr="00175B92">
        <w:rPr>
          <w:rFonts w:ascii="Times New Roman" w:hAnsi="Times New Roman"/>
          <w:color w:val="000000"/>
          <w:sz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0716C2" w:rsidRPr="00175B92" w:rsidRDefault="00175B92">
      <w:pPr>
        <w:spacing w:after="0" w:line="264" w:lineRule="auto"/>
        <w:ind w:firstLine="600"/>
        <w:jc w:val="both"/>
      </w:pPr>
      <w:r w:rsidRPr="00175B92">
        <w:rPr>
          <w:rFonts w:ascii="Times New Roman" w:hAnsi="Times New Roman"/>
          <w:color w:val="000000"/>
          <w:sz w:val="28"/>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0716C2" w:rsidRPr="00175B92" w:rsidRDefault="00175B92">
      <w:pPr>
        <w:spacing w:after="0" w:line="264" w:lineRule="auto"/>
        <w:ind w:firstLine="600"/>
        <w:jc w:val="both"/>
      </w:pPr>
      <w:r w:rsidRPr="00175B92">
        <w:rPr>
          <w:rFonts w:ascii="Times New Roman" w:hAnsi="Times New Roman"/>
          <w:color w:val="000000"/>
          <w:sz w:val="28"/>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0716C2" w:rsidRPr="00175B92" w:rsidRDefault="00175B92">
      <w:pPr>
        <w:spacing w:after="0" w:line="264" w:lineRule="auto"/>
        <w:ind w:firstLine="600"/>
        <w:jc w:val="both"/>
      </w:pPr>
      <w:r w:rsidRPr="00175B92">
        <w:rPr>
          <w:rFonts w:ascii="Times New Roman" w:hAnsi="Times New Roman"/>
          <w:color w:val="000000"/>
          <w:sz w:val="28"/>
        </w:rPr>
        <w:t>Переход к изучению геометрии на углублённом уровне позволяет:</w:t>
      </w:r>
    </w:p>
    <w:p w:rsidR="000716C2" w:rsidRPr="00175B92" w:rsidRDefault="00175B92">
      <w:pPr>
        <w:spacing w:after="0" w:line="264" w:lineRule="auto"/>
        <w:ind w:firstLine="600"/>
        <w:jc w:val="both"/>
      </w:pPr>
      <w:r w:rsidRPr="00175B92">
        <w:rPr>
          <w:rFonts w:ascii="Times New Roman" w:hAnsi="Times New Roman"/>
          <w:color w:val="000000"/>
          <w:sz w:val="28"/>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0716C2" w:rsidRPr="00175B92" w:rsidRDefault="00175B92">
      <w:pPr>
        <w:spacing w:after="0" w:line="264" w:lineRule="auto"/>
        <w:ind w:firstLine="600"/>
        <w:jc w:val="both"/>
      </w:pPr>
      <w:r w:rsidRPr="00175B92">
        <w:rPr>
          <w:rFonts w:ascii="Times New Roman" w:hAnsi="Times New Roman"/>
          <w:color w:val="000000"/>
          <w:sz w:val="28"/>
        </w:rPr>
        <w:t xml:space="preserve">подготовить </w:t>
      </w:r>
      <w:proofErr w:type="gramStart"/>
      <w:r w:rsidRPr="00175B92">
        <w:rPr>
          <w:rFonts w:ascii="Times New Roman" w:hAnsi="Times New Roman"/>
          <w:color w:val="000000"/>
          <w:sz w:val="28"/>
        </w:rPr>
        <w:t>обучающихся</w:t>
      </w:r>
      <w:proofErr w:type="gramEnd"/>
      <w:r w:rsidRPr="00175B92">
        <w:rPr>
          <w:rFonts w:ascii="Times New Roman" w:hAnsi="Times New Roman"/>
          <w:color w:val="000000"/>
          <w:sz w:val="28"/>
        </w:rPr>
        <w:t xml:space="preserve">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0716C2" w:rsidRPr="00175B92" w:rsidRDefault="00175B92">
      <w:pPr>
        <w:spacing w:after="0" w:line="264" w:lineRule="auto"/>
        <w:ind w:firstLine="600"/>
        <w:jc w:val="both"/>
      </w:pPr>
      <w:bookmarkStart w:id="7" w:name="04eb6aa7-7a2b-4c78-a285-c233698ad3f6"/>
      <w:r w:rsidRPr="00175B92">
        <w:rPr>
          <w:rFonts w:ascii="Times New Roman" w:hAnsi="Times New Roman"/>
          <w:color w:val="000000"/>
          <w:sz w:val="28"/>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7"/>
    </w:p>
    <w:p w:rsidR="000716C2" w:rsidRPr="00175B92" w:rsidRDefault="000716C2">
      <w:pPr>
        <w:sectPr w:rsidR="000716C2" w:rsidRPr="00175B92">
          <w:pgSz w:w="11906" w:h="16383"/>
          <w:pgMar w:top="1134" w:right="850" w:bottom="1134" w:left="1701" w:header="720" w:footer="720" w:gutter="0"/>
          <w:cols w:space="720"/>
        </w:sectPr>
      </w:pPr>
    </w:p>
    <w:p w:rsidR="000716C2" w:rsidRPr="00175B92" w:rsidRDefault="00175B92">
      <w:pPr>
        <w:spacing w:after="0" w:line="264" w:lineRule="auto"/>
        <w:ind w:left="120"/>
        <w:jc w:val="both"/>
      </w:pPr>
      <w:bookmarkStart w:id="8" w:name="block-51562259"/>
      <w:bookmarkEnd w:id="6"/>
      <w:r w:rsidRPr="00175B92">
        <w:rPr>
          <w:rFonts w:ascii="Times New Roman" w:hAnsi="Times New Roman"/>
          <w:b/>
          <w:color w:val="000000"/>
          <w:sz w:val="28"/>
        </w:rPr>
        <w:lastRenderedPageBreak/>
        <w:t>СОДЕРЖАНИЕ ОБУЧЕНИЯ</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10 КЛАСС</w:t>
      </w:r>
    </w:p>
    <w:p w:rsidR="000716C2" w:rsidRPr="00175B92" w:rsidRDefault="000716C2">
      <w:pPr>
        <w:spacing w:after="0" w:line="264" w:lineRule="auto"/>
        <w:ind w:left="120"/>
        <w:jc w:val="both"/>
      </w:pPr>
    </w:p>
    <w:p w:rsidR="000716C2" w:rsidRPr="00175B92" w:rsidRDefault="00175B92">
      <w:pPr>
        <w:spacing w:after="0" w:line="264" w:lineRule="auto"/>
        <w:ind w:firstLine="600"/>
        <w:jc w:val="both"/>
      </w:pPr>
      <w:r w:rsidRPr="00175B92">
        <w:rPr>
          <w:rFonts w:ascii="Times New Roman" w:hAnsi="Times New Roman"/>
          <w:b/>
          <w:color w:val="000000"/>
          <w:sz w:val="28"/>
        </w:rPr>
        <w:t>Прямые и плоскости в пространстве</w:t>
      </w:r>
    </w:p>
    <w:p w:rsidR="000716C2" w:rsidRPr="00175B92" w:rsidRDefault="00175B92">
      <w:pPr>
        <w:spacing w:after="0" w:line="264" w:lineRule="auto"/>
        <w:ind w:firstLine="600"/>
        <w:jc w:val="both"/>
      </w:pPr>
      <w:r w:rsidRPr="00175B92">
        <w:rPr>
          <w:rFonts w:ascii="Times New Roman" w:hAnsi="Times New Roman"/>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0716C2" w:rsidRPr="00175B92" w:rsidRDefault="00175B92">
      <w:pPr>
        <w:spacing w:after="0" w:line="264" w:lineRule="auto"/>
        <w:ind w:firstLine="600"/>
        <w:jc w:val="both"/>
      </w:pPr>
      <w:r w:rsidRPr="00175B92">
        <w:rPr>
          <w:rFonts w:ascii="Times New Roman" w:hAnsi="Times New Roman"/>
          <w:color w:val="000000"/>
          <w:sz w:val="28"/>
        </w:rPr>
        <w:t xml:space="preserve">Взаимное расположение </w:t>
      </w:r>
      <w:proofErr w:type="gramStart"/>
      <w:r w:rsidRPr="00175B92">
        <w:rPr>
          <w:rFonts w:ascii="Times New Roman" w:hAnsi="Times New Roman"/>
          <w:color w:val="000000"/>
          <w:sz w:val="28"/>
        </w:rPr>
        <w:t>прямых</w:t>
      </w:r>
      <w:proofErr w:type="gramEnd"/>
      <w:r w:rsidRPr="00175B92">
        <w:rPr>
          <w:rFonts w:ascii="Times New Roman" w:hAnsi="Times New Roman"/>
          <w:color w:val="000000"/>
          <w:sz w:val="28"/>
        </w:rPr>
        <w:t xml:space="preserve"> в пространстве: пересекающиеся, параллельные и скрещивающиеся прямые. Признаки </w:t>
      </w:r>
      <w:proofErr w:type="gramStart"/>
      <w:r w:rsidRPr="00175B92">
        <w:rPr>
          <w:rFonts w:ascii="Times New Roman" w:hAnsi="Times New Roman"/>
          <w:color w:val="000000"/>
          <w:sz w:val="28"/>
        </w:rPr>
        <w:t>скрещивающихся</w:t>
      </w:r>
      <w:proofErr w:type="gramEnd"/>
      <w:r w:rsidRPr="00175B92">
        <w:rPr>
          <w:rFonts w:ascii="Times New Roman" w:hAnsi="Times New Roman"/>
          <w:color w:val="000000"/>
          <w:sz w:val="28"/>
        </w:rPr>
        <w:t xml:space="preserve"> прямых. </w:t>
      </w:r>
      <w:proofErr w:type="gramStart"/>
      <w:r w:rsidRPr="00175B92">
        <w:rPr>
          <w:rFonts w:ascii="Times New Roman" w:hAnsi="Times New Roman"/>
          <w:color w:val="000000"/>
          <w:sz w:val="28"/>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175B92">
        <w:rPr>
          <w:rFonts w:ascii="Times New Roman" w:hAnsi="Times New Roman"/>
          <w:color w:val="000000"/>
          <w:sz w:val="28"/>
        </w:rPr>
        <w:t xml:space="preserve">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175B92">
        <w:rPr>
          <w:rFonts w:ascii="Times New Roman" w:hAnsi="Times New Roman"/>
          <w:color w:val="000000"/>
          <w:sz w:val="28"/>
        </w:rPr>
        <w:t>сонаправленными</w:t>
      </w:r>
      <w:proofErr w:type="spellEnd"/>
      <w:r w:rsidRPr="00175B92">
        <w:rPr>
          <w:rFonts w:ascii="Times New Roman" w:hAnsi="Times New Roman"/>
          <w:color w:val="000000"/>
          <w:sz w:val="28"/>
        </w:rPr>
        <w:t xml:space="preserve"> сторонами, угол </w:t>
      </w:r>
      <w:proofErr w:type="gramStart"/>
      <w:r w:rsidRPr="00175B92">
        <w:rPr>
          <w:rFonts w:ascii="Times New Roman" w:hAnsi="Times New Roman"/>
          <w:color w:val="000000"/>
          <w:sz w:val="28"/>
        </w:rPr>
        <w:t>между</w:t>
      </w:r>
      <w:proofErr w:type="gramEnd"/>
      <w:r w:rsidRPr="00175B92">
        <w:rPr>
          <w:rFonts w:ascii="Times New Roman" w:hAnsi="Times New Roman"/>
          <w:color w:val="000000"/>
          <w:sz w:val="28"/>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0716C2" w:rsidRPr="00175B92" w:rsidRDefault="00175B92">
      <w:pPr>
        <w:spacing w:after="0" w:line="264" w:lineRule="auto"/>
        <w:ind w:firstLine="600"/>
        <w:jc w:val="both"/>
      </w:pPr>
      <w:r w:rsidRPr="00175B92">
        <w:rPr>
          <w:rFonts w:ascii="Times New Roman" w:hAnsi="Times New Roman"/>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0716C2" w:rsidRPr="00175B92" w:rsidRDefault="00175B92">
      <w:pPr>
        <w:spacing w:after="0" w:line="264" w:lineRule="auto"/>
        <w:ind w:firstLine="600"/>
        <w:jc w:val="both"/>
      </w:pPr>
      <w:r w:rsidRPr="00175B92">
        <w:rPr>
          <w:rFonts w:ascii="Times New Roman" w:hAnsi="Times New Roman"/>
          <w:color w:val="000000"/>
          <w:sz w:val="28"/>
        </w:rPr>
        <w:t xml:space="preserve">Углы в пространстве: угол между прямой и плоскостью, двугранный угол, линейный угол двугранного угла. </w:t>
      </w:r>
      <w:proofErr w:type="gramStart"/>
      <w:r w:rsidRPr="00175B92">
        <w:rPr>
          <w:rFonts w:ascii="Times New Roman" w:hAnsi="Times New Roman"/>
          <w:color w:val="000000"/>
          <w:sz w:val="28"/>
        </w:rPr>
        <w:t>Трёхгранный</w:t>
      </w:r>
      <w:proofErr w:type="gramEnd"/>
      <w:r w:rsidRPr="00175B92">
        <w:rPr>
          <w:rFonts w:ascii="Times New Roman" w:hAnsi="Times New Roman"/>
          <w:color w:val="000000"/>
          <w:sz w:val="28"/>
        </w:rPr>
        <w:t xml:space="preserve">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0716C2" w:rsidRPr="00175B92" w:rsidRDefault="00175B92">
      <w:pPr>
        <w:spacing w:after="0" w:line="264" w:lineRule="auto"/>
        <w:ind w:firstLine="600"/>
        <w:jc w:val="both"/>
      </w:pPr>
      <w:r w:rsidRPr="00175B92">
        <w:rPr>
          <w:rFonts w:ascii="Times New Roman" w:hAnsi="Times New Roman"/>
          <w:b/>
          <w:color w:val="000000"/>
          <w:sz w:val="28"/>
        </w:rPr>
        <w:t>Многогранники</w:t>
      </w:r>
    </w:p>
    <w:p w:rsidR="000716C2" w:rsidRDefault="00175B92">
      <w:pPr>
        <w:spacing w:after="0" w:line="264" w:lineRule="auto"/>
        <w:ind w:firstLine="600"/>
        <w:jc w:val="both"/>
      </w:pPr>
      <w:r w:rsidRPr="00175B92">
        <w:rPr>
          <w:rFonts w:ascii="Times New Roman" w:hAnsi="Times New Roman"/>
          <w:color w:val="000000"/>
          <w:sz w:val="28"/>
        </w:rPr>
        <w:t xml:space="preserve">Виды многогранников, развёртка многогранника. Призма: </w:t>
      </w:r>
      <w:r>
        <w:rPr>
          <w:rFonts w:ascii="Times New Roman" w:hAnsi="Times New Roman"/>
          <w:color w:val="000000"/>
          <w:sz w:val="28"/>
        </w:rPr>
        <w:t>n</w:t>
      </w:r>
      <w:r w:rsidRPr="00175B92">
        <w:rPr>
          <w:rFonts w:ascii="Times New Roman" w:hAnsi="Times New Roman"/>
          <w:color w:val="000000"/>
          <w:sz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175B92">
        <w:rPr>
          <w:rFonts w:ascii="Times New Roman" w:hAnsi="Times New Roman"/>
          <w:color w:val="000000"/>
          <w:sz w:val="28"/>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175B92">
        <w:rPr>
          <w:rFonts w:ascii="Times New Roman" w:hAnsi="Times New Roman"/>
          <w:color w:val="000000"/>
          <w:sz w:val="28"/>
        </w:rPr>
        <w:lastRenderedPageBreak/>
        <w:t xml:space="preserve">правильная пирамида, правильная треугольная пирамида и правильный тетраэдр, куб. </w:t>
      </w:r>
      <w:r>
        <w:rPr>
          <w:rFonts w:ascii="Times New Roman" w:hAnsi="Times New Roman"/>
          <w:color w:val="000000"/>
          <w:sz w:val="28"/>
        </w:rPr>
        <w:t xml:space="preserve">Представление о правильных многогранниках: октаэдр, додекаэдр и икосаэдр. </w:t>
      </w:r>
    </w:p>
    <w:p w:rsidR="000716C2" w:rsidRPr="00175B92" w:rsidRDefault="00175B92">
      <w:pPr>
        <w:spacing w:after="0" w:line="264" w:lineRule="auto"/>
        <w:ind w:firstLine="600"/>
        <w:jc w:val="both"/>
      </w:pPr>
      <w:r w:rsidRPr="00175B92">
        <w:rPr>
          <w:rFonts w:ascii="Times New Roman" w:hAnsi="Times New Roman"/>
          <w:color w:val="000000"/>
          <w:sz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0716C2" w:rsidRPr="00175B92" w:rsidRDefault="00175B92">
      <w:pPr>
        <w:spacing w:after="0" w:line="264" w:lineRule="auto"/>
        <w:ind w:firstLine="600"/>
        <w:jc w:val="both"/>
      </w:pPr>
      <w:r w:rsidRPr="00175B92">
        <w:rPr>
          <w:rFonts w:ascii="Times New Roman" w:hAnsi="Times New Roman"/>
          <w:color w:val="000000"/>
          <w:sz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0716C2" w:rsidRPr="00175B92" w:rsidRDefault="00175B92">
      <w:pPr>
        <w:spacing w:after="0" w:line="264" w:lineRule="auto"/>
        <w:ind w:firstLine="600"/>
        <w:jc w:val="both"/>
      </w:pPr>
      <w:r w:rsidRPr="00175B92">
        <w:rPr>
          <w:rFonts w:ascii="Times New Roman" w:hAnsi="Times New Roman"/>
          <w:b/>
          <w:color w:val="000000"/>
          <w:sz w:val="28"/>
        </w:rPr>
        <w:t>Векторы и координаты в пространстве</w:t>
      </w:r>
    </w:p>
    <w:p w:rsidR="000716C2" w:rsidRPr="00175B92" w:rsidRDefault="00175B92">
      <w:pPr>
        <w:spacing w:after="0" w:line="264" w:lineRule="auto"/>
        <w:ind w:firstLine="600"/>
        <w:jc w:val="both"/>
      </w:pPr>
      <w:r w:rsidRPr="00175B92">
        <w:rPr>
          <w:rFonts w:ascii="Times New Roman" w:hAnsi="Times New Roman"/>
          <w:color w:val="000000"/>
          <w:sz w:val="28"/>
        </w:rPr>
        <w:t xml:space="preserve">Понятия: вектор в пространстве, нулевой вектор, длина ненулевого вектора, векторы коллинеарные, </w:t>
      </w:r>
      <w:proofErr w:type="spellStart"/>
      <w:r w:rsidRPr="00175B92">
        <w:rPr>
          <w:rFonts w:ascii="Times New Roman" w:hAnsi="Times New Roman"/>
          <w:color w:val="000000"/>
          <w:sz w:val="28"/>
        </w:rPr>
        <w:t>сонаправленные</w:t>
      </w:r>
      <w:proofErr w:type="spellEnd"/>
      <w:r w:rsidRPr="00175B92">
        <w:rPr>
          <w:rFonts w:ascii="Times New Roman" w:hAnsi="Times New Roman"/>
          <w:color w:val="000000"/>
          <w:sz w:val="28"/>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175B92">
        <w:rPr>
          <w:rFonts w:ascii="Times New Roman" w:hAnsi="Times New Roman"/>
          <w:color w:val="000000"/>
          <w:sz w:val="28"/>
        </w:rPr>
        <w:t>компланарности</w:t>
      </w:r>
      <w:proofErr w:type="spellEnd"/>
      <w:r w:rsidRPr="00175B92">
        <w:rPr>
          <w:rFonts w:ascii="Times New Roman" w:hAnsi="Times New Roman"/>
          <w:color w:val="000000"/>
          <w:sz w:val="28"/>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0716C2" w:rsidRPr="00175B92" w:rsidRDefault="00175B92">
      <w:pPr>
        <w:spacing w:after="0" w:line="264" w:lineRule="auto"/>
        <w:ind w:left="120"/>
        <w:jc w:val="both"/>
      </w:pPr>
      <w:r w:rsidRPr="00175B92">
        <w:rPr>
          <w:rFonts w:ascii="Times New Roman" w:hAnsi="Times New Roman"/>
          <w:b/>
          <w:color w:val="000000"/>
          <w:sz w:val="28"/>
        </w:rPr>
        <w:t>11 КЛАСС</w:t>
      </w:r>
    </w:p>
    <w:p w:rsidR="000716C2" w:rsidRPr="00175B92" w:rsidRDefault="000716C2">
      <w:pPr>
        <w:spacing w:after="0" w:line="264" w:lineRule="auto"/>
        <w:ind w:left="120"/>
        <w:jc w:val="both"/>
      </w:pPr>
    </w:p>
    <w:p w:rsidR="000716C2" w:rsidRPr="00175B92" w:rsidRDefault="00175B92">
      <w:pPr>
        <w:spacing w:after="0" w:line="264" w:lineRule="auto"/>
        <w:ind w:firstLine="600"/>
        <w:jc w:val="both"/>
      </w:pPr>
      <w:r w:rsidRPr="00175B92">
        <w:rPr>
          <w:rFonts w:ascii="Times New Roman" w:hAnsi="Times New Roman"/>
          <w:b/>
          <w:color w:val="000000"/>
          <w:sz w:val="28"/>
        </w:rPr>
        <w:t>Тела вращения</w:t>
      </w:r>
    </w:p>
    <w:p w:rsidR="000716C2" w:rsidRPr="00175B92" w:rsidRDefault="00175B92">
      <w:pPr>
        <w:spacing w:after="0" w:line="264" w:lineRule="auto"/>
        <w:ind w:firstLine="600"/>
        <w:jc w:val="both"/>
      </w:pPr>
      <w:r w:rsidRPr="00175B92">
        <w:rPr>
          <w:rFonts w:ascii="Times New Roman" w:hAnsi="Times New Roman"/>
          <w:color w:val="000000"/>
          <w:sz w:val="28"/>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0716C2" w:rsidRPr="00175B92" w:rsidRDefault="00175B92">
      <w:pPr>
        <w:spacing w:after="0" w:line="264" w:lineRule="auto"/>
        <w:ind w:firstLine="600"/>
        <w:jc w:val="both"/>
      </w:pPr>
      <w:r w:rsidRPr="00175B92">
        <w:rPr>
          <w:rFonts w:ascii="Times New Roman" w:hAnsi="Times New Roman"/>
          <w:color w:val="000000"/>
          <w:sz w:val="28"/>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0716C2" w:rsidRPr="00175B92" w:rsidRDefault="00175B92">
      <w:pPr>
        <w:spacing w:after="0" w:line="264" w:lineRule="auto"/>
        <w:ind w:firstLine="600"/>
        <w:jc w:val="both"/>
      </w:pPr>
      <w:r w:rsidRPr="00175B92">
        <w:rPr>
          <w:rFonts w:ascii="Times New Roman" w:hAnsi="Times New Roman"/>
          <w:color w:val="000000"/>
          <w:sz w:val="28"/>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175B92">
        <w:rPr>
          <w:rFonts w:ascii="Times New Roman" w:hAnsi="Times New Roman"/>
          <w:color w:val="000000"/>
          <w:sz w:val="28"/>
        </w:rPr>
        <w:lastRenderedPageBreak/>
        <w:t xml:space="preserve">описанного около сферы, сферы, вписанной в многогранник или тело вращения. </w:t>
      </w:r>
    </w:p>
    <w:p w:rsidR="000716C2" w:rsidRPr="00175B92" w:rsidRDefault="00175B92">
      <w:pPr>
        <w:spacing w:after="0" w:line="264" w:lineRule="auto"/>
        <w:ind w:firstLine="600"/>
        <w:jc w:val="both"/>
      </w:pPr>
      <w:r w:rsidRPr="00175B92">
        <w:rPr>
          <w:rFonts w:ascii="Times New Roman" w:hAnsi="Times New Roman"/>
          <w:color w:val="000000"/>
          <w:sz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0716C2" w:rsidRPr="00175B92" w:rsidRDefault="00175B92">
      <w:pPr>
        <w:spacing w:after="0" w:line="264" w:lineRule="auto"/>
        <w:ind w:firstLine="600"/>
        <w:jc w:val="both"/>
      </w:pPr>
      <w:r w:rsidRPr="00175B92">
        <w:rPr>
          <w:rFonts w:ascii="Times New Roman" w:hAnsi="Times New Roman"/>
          <w:color w:val="000000"/>
          <w:sz w:val="28"/>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0716C2" w:rsidRPr="00175B92" w:rsidRDefault="00175B92">
      <w:pPr>
        <w:spacing w:after="0" w:line="264" w:lineRule="auto"/>
        <w:ind w:firstLine="600"/>
        <w:jc w:val="both"/>
      </w:pPr>
      <w:r w:rsidRPr="00175B92">
        <w:rPr>
          <w:rFonts w:ascii="Times New Roman" w:hAnsi="Times New Roman"/>
          <w:b/>
          <w:color w:val="000000"/>
          <w:sz w:val="28"/>
        </w:rPr>
        <w:t>Векторы и координаты в пространстве</w:t>
      </w:r>
    </w:p>
    <w:p w:rsidR="000716C2" w:rsidRPr="00175B92" w:rsidRDefault="00175B92">
      <w:pPr>
        <w:spacing w:after="0" w:line="264" w:lineRule="auto"/>
        <w:ind w:firstLine="600"/>
        <w:jc w:val="both"/>
      </w:pPr>
      <w:r w:rsidRPr="00175B92">
        <w:rPr>
          <w:rFonts w:ascii="Times New Roman" w:hAnsi="Times New Roman"/>
          <w:color w:val="000000"/>
          <w:sz w:val="28"/>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0716C2" w:rsidRPr="00175B92" w:rsidRDefault="00175B92">
      <w:pPr>
        <w:spacing w:after="0" w:line="264" w:lineRule="auto"/>
        <w:ind w:firstLine="600"/>
        <w:jc w:val="both"/>
      </w:pPr>
      <w:r w:rsidRPr="00175B92">
        <w:rPr>
          <w:rFonts w:ascii="Times New Roman" w:hAnsi="Times New Roman"/>
          <w:b/>
          <w:color w:val="000000"/>
          <w:sz w:val="28"/>
        </w:rPr>
        <w:t>Движения в пространстве</w:t>
      </w:r>
    </w:p>
    <w:p w:rsidR="000716C2" w:rsidRPr="00175B92" w:rsidRDefault="00175B92">
      <w:pPr>
        <w:spacing w:after="0" w:line="264" w:lineRule="auto"/>
        <w:ind w:firstLine="600"/>
        <w:jc w:val="both"/>
      </w:pPr>
      <w:r w:rsidRPr="00175B92">
        <w:rPr>
          <w:rFonts w:ascii="Times New Roman" w:hAnsi="Times New Roman"/>
          <w:color w:val="000000"/>
          <w:sz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0716C2" w:rsidRPr="00175B92" w:rsidRDefault="000716C2">
      <w:pPr>
        <w:sectPr w:rsidR="000716C2" w:rsidRPr="00175B92">
          <w:pgSz w:w="11906" w:h="16383"/>
          <w:pgMar w:top="1134" w:right="850" w:bottom="1134" w:left="1701" w:header="720" w:footer="720" w:gutter="0"/>
          <w:cols w:space="720"/>
        </w:sectPr>
      </w:pPr>
    </w:p>
    <w:p w:rsidR="000716C2" w:rsidRPr="00175B92" w:rsidRDefault="00175B92">
      <w:pPr>
        <w:spacing w:after="0" w:line="264" w:lineRule="auto"/>
        <w:ind w:left="120"/>
        <w:jc w:val="both"/>
      </w:pPr>
      <w:bookmarkStart w:id="9" w:name="block-51562262"/>
      <w:bookmarkEnd w:id="8"/>
      <w:r w:rsidRPr="00175B92">
        <w:rPr>
          <w:rFonts w:ascii="Times New Roman" w:hAnsi="Times New Roman"/>
          <w:b/>
          <w:color w:val="000000"/>
          <w:sz w:val="28"/>
        </w:rPr>
        <w:lastRenderedPageBreak/>
        <w:t>ПЛАНИРУЕМЫЕ РЕЗУЛЬТАТЫ ОСВОЕНИЯ УЧЕБНОГО КУРСА «ГЕОМЕТРИЯ» (УГЛУБЛЕННЫЙ УРОВЕНЬ) НА УРОВНЕ СРЕДНЕГО ОБЩЕГО ОБРАЗОВАНИЯ</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ЛИЧНОСТНЫЕ РЕЗУЛЬТАТЫ</w:t>
      </w:r>
    </w:p>
    <w:p w:rsidR="000716C2" w:rsidRPr="00175B92" w:rsidRDefault="000716C2">
      <w:pPr>
        <w:spacing w:after="0" w:line="264" w:lineRule="auto"/>
        <w:ind w:left="120"/>
        <w:jc w:val="both"/>
      </w:pPr>
    </w:p>
    <w:p w:rsidR="000716C2" w:rsidRPr="00175B92" w:rsidRDefault="00175B92">
      <w:pPr>
        <w:spacing w:after="0" w:line="264" w:lineRule="auto"/>
        <w:ind w:firstLine="600"/>
        <w:jc w:val="both"/>
      </w:pPr>
      <w:r w:rsidRPr="00175B92">
        <w:rPr>
          <w:rFonts w:ascii="Times New Roman" w:hAnsi="Times New Roman"/>
          <w:b/>
          <w:color w:val="000000"/>
          <w:sz w:val="28"/>
        </w:rPr>
        <w:t>1) гражданское воспитание:</w:t>
      </w:r>
    </w:p>
    <w:p w:rsidR="000716C2" w:rsidRPr="00175B92" w:rsidRDefault="00175B92">
      <w:pPr>
        <w:spacing w:after="0" w:line="264" w:lineRule="auto"/>
        <w:ind w:firstLine="600"/>
        <w:jc w:val="both"/>
      </w:pPr>
      <w:proofErr w:type="spellStart"/>
      <w:r w:rsidRPr="00175B92">
        <w:rPr>
          <w:rFonts w:ascii="Times New Roman" w:hAnsi="Times New Roman"/>
          <w:color w:val="000000"/>
          <w:sz w:val="28"/>
        </w:rPr>
        <w:t>сформированность</w:t>
      </w:r>
      <w:proofErr w:type="spellEnd"/>
      <w:r w:rsidRPr="00175B92">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0716C2" w:rsidRPr="00175B92" w:rsidRDefault="00175B92">
      <w:pPr>
        <w:spacing w:after="0" w:line="264" w:lineRule="auto"/>
        <w:ind w:firstLine="600"/>
        <w:jc w:val="both"/>
      </w:pPr>
      <w:r w:rsidRPr="00175B92">
        <w:rPr>
          <w:rFonts w:ascii="Times New Roman" w:hAnsi="Times New Roman"/>
          <w:b/>
          <w:color w:val="000000"/>
          <w:sz w:val="28"/>
        </w:rPr>
        <w:t>2) патриотическое воспитание:</w:t>
      </w:r>
    </w:p>
    <w:p w:rsidR="000716C2" w:rsidRPr="00175B92" w:rsidRDefault="00175B92">
      <w:pPr>
        <w:spacing w:after="0" w:line="264" w:lineRule="auto"/>
        <w:ind w:firstLine="600"/>
        <w:jc w:val="both"/>
      </w:pPr>
      <w:proofErr w:type="spellStart"/>
      <w:r w:rsidRPr="00175B92">
        <w:rPr>
          <w:rFonts w:ascii="Times New Roman" w:hAnsi="Times New Roman"/>
          <w:color w:val="000000"/>
          <w:sz w:val="28"/>
        </w:rPr>
        <w:t>сформированность</w:t>
      </w:r>
      <w:proofErr w:type="spellEnd"/>
      <w:r w:rsidRPr="00175B92">
        <w:rPr>
          <w:rFonts w:ascii="Times New Roman" w:hAnsi="Times New Roman"/>
          <w:color w:val="000000"/>
          <w:sz w:val="28"/>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0716C2" w:rsidRPr="00175B92" w:rsidRDefault="00175B92">
      <w:pPr>
        <w:spacing w:after="0" w:line="264" w:lineRule="auto"/>
        <w:ind w:firstLine="600"/>
        <w:jc w:val="both"/>
      </w:pPr>
      <w:r w:rsidRPr="00175B92">
        <w:rPr>
          <w:rFonts w:ascii="Times New Roman" w:hAnsi="Times New Roman"/>
          <w:b/>
          <w:color w:val="000000"/>
          <w:sz w:val="28"/>
        </w:rPr>
        <w:t>3) духовно-нравственное воспитание:</w:t>
      </w:r>
    </w:p>
    <w:p w:rsidR="000716C2" w:rsidRPr="00175B92" w:rsidRDefault="00175B92">
      <w:pPr>
        <w:spacing w:after="0" w:line="264" w:lineRule="auto"/>
        <w:ind w:firstLine="600"/>
        <w:jc w:val="both"/>
      </w:pPr>
      <w:r w:rsidRPr="00175B92">
        <w:rPr>
          <w:rFonts w:ascii="Times New Roman" w:hAnsi="Times New Roman"/>
          <w:color w:val="000000"/>
          <w:sz w:val="28"/>
        </w:rPr>
        <w:t xml:space="preserve">осознание духовных ценностей российского народа, </w:t>
      </w:r>
      <w:proofErr w:type="spellStart"/>
      <w:r w:rsidRPr="00175B92">
        <w:rPr>
          <w:rFonts w:ascii="Times New Roman" w:hAnsi="Times New Roman"/>
          <w:color w:val="000000"/>
          <w:sz w:val="28"/>
        </w:rPr>
        <w:t>сформированность</w:t>
      </w:r>
      <w:proofErr w:type="spellEnd"/>
      <w:r w:rsidRPr="00175B92">
        <w:rPr>
          <w:rFonts w:ascii="Times New Roman" w:hAnsi="Times New Roman"/>
          <w:color w:val="000000"/>
          <w:sz w:val="28"/>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0716C2" w:rsidRPr="00175B92" w:rsidRDefault="00175B92">
      <w:pPr>
        <w:spacing w:after="0" w:line="264" w:lineRule="auto"/>
        <w:ind w:firstLine="600"/>
        <w:jc w:val="both"/>
      </w:pPr>
      <w:r w:rsidRPr="00175B92">
        <w:rPr>
          <w:rFonts w:ascii="Times New Roman" w:hAnsi="Times New Roman"/>
          <w:b/>
          <w:color w:val="000000"/>
          <w:sz w:val="28"/>
        </w:rPr>
        <w:t>4) эстетическое воспитание:</w:t>
      </w:r>
    </w:p>
    <w:p w:rsidR="000716C2" w:rsidRPr="00175B92" w:rsidRDefault="00175B92">
      <w:pPr>
        <w:spacing w:after="0" w:line="264" w:lineRule="auto"/>
        <w:ind w:firstLine="600"/>
        <w:jc w:val="both"/>
      </w:pPr>
      <w:r w:rsidRPr="00175B92">
        <w:rPr>
          <w:rFonts w:ascii="Times New Roman" w:hAnsi="Times New Roman"/>
          <w:color w:val="000000"/>
          <w:sz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0716C2" w:rsidRPr="00175B92" w:rsidRDefault="00175B92">
      <w:pPr>
        <w:spacing w:after="0" w:line="264" w:lineRule="auto"/>
        <w:ind w:firstLine="600"/>
        <w:jc w:val="both"/>
      </w:pPr>
      <w:r w:rsidRPr="00175B92">
        <w:rPr>
          <w:rFonts w:ascii="Times New Roman" w:hAnsi="Times New Roman"/>
          <w:b/>
          <w:color w:val="000000"/>
          <w:sz w:val="28"/>
        </w:rPr>
        <w:t>5) физическое воспитание:</w:t>
      </w:r>
    </w:p>
    <w:p w:rsidR="000716C2" w:rsidRPr="00175B92" w:rsidRDefault="00175B92">
      <w:pPr>
        <w:spacing w:after="0" w:line="264" w:lineRule="auto"/>
        <w:ind w:firstLine="600"/>
        <w:jc w:val="both"/>
      </w:pPr>
      <w:proofErr w:type="spellStart"/>
      <w:r w:rsidRPr="00175B92">
        <w:rPr>
          <w:rFonts w:ascii="Times New Roman" w:hAnsi="Times New Roman"/>
          <w:color w:val="000000"/>
          <w:sz w:val="28"/>
        </w:rPr>
        <w:t>сформированность</w:t>
      </w:r>
      <w:proofErr w:type="spellEnd"/>
      <w:r w:rsidRPr="00175B92">
        <w:rPr>
          <w:rFonts w:ascii="Times New Roman" w:hAnsi="Times New Roman"/>
          <w:color w:val="000000"/>
          <w:sz w:val="28"/>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0716C2" w:rsidRPr="00175B92" w:rsidRDefault="00175B92">
      <w:pPr>
        <w:spacing w:after="0" w:line="264" w:lineRule="auto"/>
        <w:ind w:firstLine="600"/>
        <w:jc w:val="both"/>
      </w:pPr>
      <w:r w:rsidRPr="00175B92">
        <w:rPr>
          <w:rFonts w:ascii="Times New Roman" w:hAnsi="Times New Roman"/>
          <w:b/>
          <w:color w:val="000000"/>
          <w:sz w:val="28"/>
        </w:rPr>
        <w:t>6) трудовое воспитание:</w:t>
      </w:r>
    </w:p>
    <w:p w:rsidR="000716C2" w:rsidRPr="00175B92" w:rsidRDefault="00175B92">
      <w:pPr>
        <w:spacing w:after="0" w:line="264" w:lineRule="auto"/>
        <w:ind w:firstLine="600"/>
        <w:jc w:val="both"/>
      </w:pPr>
      <w:proofErr w:type="gramStart"/>
      <w:r w:rsidRPr="00175B92">
        <w:rPr>
          <w:rFonts w:ascii="Times New Roman" w:hAnsi="Times New Roman"/>
          <w:color w:val="000000"/>
          <w:sz w:val="28"/>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175B92">
        <w:rPr>
          <w:rFonts w:ascii="Times New Roman" w:hAnsi="Times New Roman"/>
          <w:color w:val="000000"/>
          <w:sz w:val="28"/>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roofErr w:type="gramEnd"/>
    </w:p>
    <w:p w:rsidR="000716C2" w:rsidRPr="00175B92" w:rsidRDefault="00175B92">
      <w:pPr>
        <w:spacing w:after="0" w:line="264" w:lineRule="auto"/>
        <w:ind w:firstLine="600"/>
        <w:jc w:val="both"/>
      </w:pPr>
      <w:r w:rsidRPr="00175B92">
        <w:rPr>
          <w:rFonts w:ascii="Times New Roman" w:hAnsi="Times New Roman"/>
          <w:b/>
          <w:color w:val="000000"/>
          <w:sz w:val="28"/>
        </w:rPr>
        <w:t>7) экологическое воспитание:</w:t>
      </w:r>
    </w:p>
    <w:p w:rsidR="000716C2" w:rsidRPr="00175B92" w:rsidRDefault="00175B92">
      <w:pPr>
        <w:spacing w:after="0" w:line="264" w:lineRule="auto"/>
        <w:ind w:firstLine="600"/>
        <w:jc w:val="both"/>
      </w:pPr>
      <w:proofErr w:type="spellStart"/>
      <w:r w:rsidRPr="00175B92">
        <w:rPr>
          <w:rFonts w:ascii="Times New Roman" w:hAnsi="Times New Roman"/>
          <w:color w:val="000000"/>
          <w:sz w:val="28"/>
        </w:rPr>
        <w:t>сформированность</w:t>
      </w:r>
      <w:proofErr w:type="spellEnd"/>
      <w:r w:rsidRPr="00175B92">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0716C2" w:rsidRPr="00175B92" w:rsidRDefault="00175B92">
      <w:pPr>
        <w:spacing w:after="0" w:line="264" w:lineRule="auto"/>
        <w:ind w:firstLine="600"/>
        <w:jc w:val="both"/>
      </w:pPr>
      <w:r w:rsidRPr="00175B92">
        <w:rPr>
          <w:rFonts w:ascii="Times New Roman" w:hAnsi="Times New Roman"/>
          <w:b/>
          <w:color w:val="000000"/>
          <w:sz w:val="28"/>
        </w:rPr>
        <w:t xml:space="preserve">8) ценности научного познания: </w:t>
      </w:r>
    </w:p>
    <w:p w:rsidR="000716C2" w:rsidRPr="00175B92" w:rsidRDefault="00175B92">
      <w:pPr>
        <w:spacing w:after="0" w:line="264" w:lineRule="auto"/>
        <w:ind w:firstLine="600"/>
        <w:jc w:val="both"/>
      </w:pPr>
      <w:proofErr w:type="spellStart"/>
      <w:r w:rsidRPr="00175B92">
        <w:rPr>
          <w:rFonts w:ascii="Times New Roman" w:hAnsi="Times New Roman"/>
          <w:color w:val="000000"/>
          <w:sz w:val="28"/>
        </w:rPr>
        <w:t>сформированность</w:t>
      </w:r>
      <w:proofErr w:type="spellEnd"/>
      <w:r w:rsidRPr="00175B92">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МЕТАПРЕДМЕТНЫЕ РЕЗУЛЬТАТЫ</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Познавательные универсальные учебные действия</w:t>
      </w:r>
    </w:p>
    <w:p w:rsidR="000716C2" w:rsidRPr="00175B92" w:rsidRDefault="00175B92">
      <w:pPr>
        <w:spacing w:after="0" w:line="264" w:lineRule="auto"/>
        <w:ind w:firstLine="600"/>
        <w:jc w:val="both"/>
      </w:pPr>
      <w:r w:rsidRPr="00175B92">
        <w:rPr>
          <w:rFonts w:ascii="Times New Roman" w:hAnsi="Times New Roman"/>
          <w:b/>
          <w:color w:val="000000"/>
          <w:sz w:val="28"/>
        </w:rPr>
        <w:t>Базовые логические действия:</w:t>
      </w:r>
    </w:p>
    <w:p w:rsidR="000716C2" w:rsidRPr="00175B92" w:rsidRDefault="00175B92">
      <w:pPr>
        <w:spacing w:after="0" w:line="264" w:lineRule="auto"/>
        <w:ind w:firstLine="600"/>
        <w:jc w:val="both"/>
      </w:pPr>
      <w:r w:rsidRPr="00175B92">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716C2" w:rsidRPr="00175B92" w:rsidRDefault="00175B92">
      <w:pPr>
        <w:spacing w:after="0" w:line="264" w:lineRule="auto"/>
        <w:ind w:firstLine="600"/>
        <w:jc w:val="both"/>
      </w:pPr>
      <w:r w:rsidRPr="00175B92">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0716C2" w:rsidRPr="00175B92" w:rsidRDefault="00175B92">
      <w:pPr>
        <w:spacing w:after="0" w:line="264" w:lineRule="auto"/>
        <w:ind w:firstLine="600"/>
        <w:jc w:val="both"/>
      </w:pPr>
      <w:r w:rsidRPr="00175B92">
        <w:rPr>
          <w:rFonts w:ascii="Times New Roman" w:hAnsi="Times New Roman"/>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0716C2" w:rsidRPr="00175B92" w:rsidRDefault="00175B92">
      <w:pPr>
        <w:spacing w:after="0" w:line="264" w:lineRule="auto"/>
        <w:ind w:firstLine="600"/>
        <w:jc w:val="both"/>
      </w:pPr>
      <w:r w:rsidRPr="00175B92">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0716C2" w:rsidRPr="00175B92" w:rsidRDefault="00175B92">
      <w:pPr>
        <w:spacing w:after="0" w:line="264" w:lineRule="auto"/>
        <w:ind w:firstLine="600"/>
        <w:jc w:val="both"/>
      </w:pPr>
      <w:r w:rsidRPr="00175B92">
        <w:rPr>
          <w:rFonts w:ascii="Times New Roman" w:hAnsi="Times New Roman"/>
          <w:color w:val="000000"/>
          <w:sz w:val="28"/>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175B92">
        <w:rPr>
          <w:rFonts w:ascii="Times New Roman" w:hAnsi="Times New Roman"/>
          <w:color w:val="000000"/>
          <w:sz w:val="28"/>
        </w:rPr>
        <w:t>контрпримеры</w:t>
      </w:r>
      <w:proofErr w:type="spellEnd"/>
      <w:r w:rsidRPr="00175B92">
        <w:rPr>
          <w:rFonts w:ascii="Times New Roman" w:hAnsi="Times New Roman"/>
          <w:color w:val="000000"/>
          <w:sz w:val="28"/>
        </w:rPr>
        <w:t>, обосновывать собственные суждения и выводы;</w:t>
      </w:r>
    </w:p>
    <w:p w:rsidR="000716C2" w:rsidRPr="00175B92" w:rsidRDefault="00175B92">
      <w:pPr>
        <w:spacing w:after="0" w:line="264" w:lineRule="auto"/>
        <w:ind w:firstLine="600"/>
        <w:jc w:val="both"/>
      </w:pPr>
      <w:r w:rsidRPr="00175B92">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716C2" w:rsidRPr="00175B92" w:rsidRDefault="00175B92">
      <w:pPr>
        <w:spacing w:after="0" w:line="264" w:lineRule="auto"/>
        <w:ind w:firstLine="600"/>
        <w:jc w:val="both"/>
      </w:pPr>
      <w:r w:rsidRPr="00175B92">
        <w:rPr>
          <w:rFonts w:ascii="Times New Roman" w:hAnsi="Times New Roman"/>
          <w:b/>
          <w:color w:val="000000"/>
          <w:sz w:val="28"/>
        </w:rPr>
        <w:t>Базовые исследовательские действия:</w:t>
      </w:r>
    </w:p>
    <w:p w:rsidR="000716C2" w:rsidRPr="00175B92" w:rsidRDefault="00175B92">
      <w:pPr>
        <w:spacing w:after="0" w:line="264" w:lineRule="auto"/>
        <w:ind w:firstLine="600"/>
        <w:jc w:val="both"/>
      </w:pPr>
      <w:r w:rsidRPr="00175B92">
        <w:rPr>
          <w:rFonts w:ascii="Times New Roman" w:hAnsi="Times New Roman"/>
          <w:color w:val="000000"/>
          <w:sz w:val="28"/>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0716C2" w:rsidRPr="00175B92" w:rsidRDefault="00175B92">
      <w:pPr>
        <w:spacing w:after="0" w:line="264" w:lineRule="auto"/>
        <w:ind w:firstLine="600"/>
        <w:jc w:val="both"/>
      </w:pPr>
      <w:r w:rsidRPr="00175B92">
        <w:rPr>
          <w:rFonts w:ascii="Times New Roman" w:hAnsi="Times New Roman"/>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0716C2" w:rsidRPr="00175B92" w:rsidRDefault="00175B92">
      <w:pPr>
        <w:spacing w:after="0" w:line="264" w:lineRule="auto"/>
        <w:ind w:firstLine="600"/>
        <w:jc w:val="both"/>
      </w:pPr>
      <w:r w:rsidRPr="00175B92">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716C2" w:rsidRPr="00175B92" w:rsidRDefault="00175B92">
      <w:pPr>
        <w:spacing w:after="0" w:line="264" w:lineRule="auto"/>
        <w:ind w:firstLine="600"/>
        <w:jc w:val="both"/>
      </w:pPr>
      <w:r w:rsidRPr="00175B92">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0716C2" w:rsidRPr="00175B92" w:rsidRDefault="00175B92">
      <w:pPr>
        <w:spacing w:after="0" w:line="264" w:lineRule="auto"/>
        <w:ind w:firstLine="600"/>
        <w:jc w:val="both"/>
      </w:pPr>
      <w:r w:rsidRPr="00175B92">
        <w:rPr>
          <w:rFonts w:ascii="Times New Roman" w:hAnsi="Times New Roman"/>
          <w:b/>
          <w:color w:val="000000"/>
          <w:sz w:val="28"/>
        </w:rPr>
        <w:t>Работа с информацией:</w:t>
      </w:r>
    </w:p>
    <w:p w:rsidR="000716C2" w:rsidRPr="00175B92" w:rsidRDefault="00175B92">
      <w:pPr>
        <w:spacing w:after="0" w:line="264" w:lineRule="auto"/>
        <w:ind w:firstLine="600"/>
        <w:jc w:val="both"/>
      </w:pPr>
      <w:r w:rsidRPr="00175B92">
        <w:rPr>
          <w:rFonts w:ascii="Times New Roman" w:hAnsi="Times New Roman"/>
          <w:color w:val="000000"/>
          <w:sz w:val="28"/>
        </w:rPr>
        <w:t>выявлять дефициты информации, данных, необходимых для ответа на вопрос и для решения задачи;</w:t>
      </w:r>
    </w:p>
    <w:p w:rsidR="000716C2" w:rsidRPr="00175B92" w:rsidRDefault="00175B92">
      <w:pPr>
        <w:spacing w:after="0" w:line="264" w:lineRule="auto"/>
        <w:ind w:firstLine="600"/>
        <w:jc w:val="both"/>
      </w:pPr>
      <w:r w:rsidRPr="00175B92">
        <w:rPr>
          <w:rFonts w:ascii="Times New Roman" w:hAnsi="Times New Roman"/>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0716C2" w:rsidRPr="00175B92" w:rsidRDefault="00175B92">
      <w:pPr>
        <w:spacing w:after="0" w:line="264" w:lineRule="auto"/>
        <w:ind w:firstLine="600"/>
        <w:jc w:val="both"/>
      </w:pPr>
      <w:r w:rsidRPr="00175B92">
        <w:rPr>
          <w:rFonts w:ascii="Times New Roman" w:hAnsi="Times New Roman"/>
          <w:color w:val="000000"/>
          <w:sz w:val="28"/>
        </w:rPr>
        <w:t>структурировать информацию, представлять её в различных формах, иллюстрировать графически;</w:t>
      </w:r>
    </w:p>
    <w:p w:rsidR="000716C2" w:rsidRPr="00175B92" w:rsidRDefault="00175B92">
      <w:pPr>
        <w:spacing w:after="0" w:line="264" w:lineRule="auto"/>
        <w:ind w:firstLine="600"/>
        <w:jc w:val="both"/>
      </w:pPr>
      <w:r w:rsidRPr="00175B92">
        <w:rPr>
          <w:rFonts w:ascii="Times New Roman" w:hAnsi="Times New Roman"/>
          <w:color w:val="000000"/>
          <w:sz w:val="28"/>
        </w:rPr>
        <w:t>оценивать надёжность информации по самостоятельно сформулированным критериям.</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Коммуникативные универсальные учебные действия</w:t>
      </w:r>
    </w:p>
    <w:p w:rsidR="000716C2" w:rsidRPr="00175B92" w:rsidRDefault="00175B92">
      <w:pPr>
        <w:spacing w:after="0" w:line="264" w:lineRule="auto"/>
        <w:ind w:firstLine="600"/>
        <w:jc w:val="both"/>
      </w:pPr>
      <w:r w:rsidRPr="00175B92">
        <w:rPr>
          <w:rFonts w:ascii="Times New Roman" w:hAnsi="Times New Roman"/>
          <w:b/>
          <w:color w:val="000000"/>
          <w:sz w:val="28"/>
        </w:rPr>
        <w:t>Общение:</w:t>
      </w:r>
    </w:p>
    <w:p w:rsidR="000716C2" w:rsidRPr="00175B92" w:rsidRDefault="00175B92">
      <w:pPr>
        <w:spacing w:after="0" w:line="264" w:lineRule="auto"/>
        <w:ind w:firstLine="600"/>
        <w:jc w:val="both"/>
      </w:pPr>
      <w:r w:rsidRPr="00175B92">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0716C2" w:rsidRPr="00175B92" w:rsidRDefault="00175B92">
      <w:pPr>
        <w:spacing w:after="0" w:line="264" w:lineRule="auto"/>
        <w:ind w:firstLine="600"/>
        <w:jc w:val="both"/>
      </w:pPr>
      <w:r w:rsidRPr="00175B92">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716C2" w:rsidRPr="00175B92" w:rsidRDefault="00175B92">
      <w:pPr>
        <w:spacing w:after="0" w:line="264" w:lineRule="auto"/>
        <w:ind w:firstLine="600"/>
        <w:jc w:val="both"/>
      </w:pPr>
      <w:r w:rsidRPr="00175B92">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Регулятивные универсальные учебные действия</w:t>
      </w:r>
    </w:p>
    <w:p w:rsidR="000716C2" w:rsidRPr="00175B92" w:rsidRDefault="00175B92">
      <w:pPr>
        <w:spacing w:after="0" w:line="264" w:lineRule="auto"/>
        <w:ind w:firstLine="600"/>
        <w:jc w:val="both"/>
      </w:pPr>
      <w:r w:rsidRPr="00175B92">
        <w:rPr>
          <w:rFonts w:ascii="Times New Roman" w:hAnsi="Times New Roman"/>
          <w:b/>
          <w:color w:val="000000"/>
          <w:sz w:val="28"/>
        </w:rPr>
        <w:t>Самоорганизация:</w:t>
      </w:r>
    </w:p>
    <w:p w:rsidR="000716C2" w:rsidRPr="00175B92" w:rsidRDefault="00175B92">
      <w:pPr>
        <w:spacing w:after="0" w:line="264" w:lineRule="auto"/>
        <w:ind w:firstLine="600"/>
        <w:jc w:val="both"/>
      </w:pPr>
      <w:r w:rsidRPr="00175B92">
        <w:rPr>
          <w:rFonts w:ascii="Times New Roman" w:hAnsi="Times New Roman"/>
          <w:color w:val="000000"/>
          <w:sz w:val="28"/>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716C2" w:rsidRPr="00175B92" w:rsidRDefault="00175B92">
      <w:pPr>
        <w:spacing w:after="0" w:line="264" w:lineRule="auto"/>
        <w:ind w:firstLine="600"/>
        <w:jc w:val="both"/>
      </w:pPr>
      <w:r w:rsidRPr="00175B92">
        <w:rPr>
          <w:rFonts w:ascii="Times New Roman" w:hAnsi="Times New Roman"/>
          <w:b/>
          <w:color w:val="000000"/>
          <w:sz w:val="28"/>
        </w:rPr>
        <w:t>Самоконтроль, эмоциональный интеллект:</w:t>
      </w:r>
    </w:p>
    <w:p w:rsidR="000716C2" w:rsidRPr="00175B92" w:rsidRDefault="00175B92">
      <w:pPr>
        <w:spacing w:after="0" w:line="264" w:lineRule="auto"/>
        <w:ind w:firstLine="600"/>
        <w:jc w:val="both"/>
      </w:pPr>
      <w:r w:rsidRPr="00175B92">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0716C2" w:rsidRPr="00175B92" w:rsidRDefault="00175B92">
      <w:pPr>
        <w:spacing w:after="0" w:line="264" w:lineRule="auto"/>
        <w:ind w:firstLine="600"/>
        <w:jc w:val="both"/>
      </w:pPr>
      <w:r w:rsidRPr="00175B92">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0716C2" w:rsidRPr="00175B92" w:rsidRDefault="00175B92">
      <w:pPr>
        <w:spacing w:after="0" w:line="264" w:lineRule="auto"/>
        <w:ind w:firstLine="600"/>
        <w:jc w:val="both"/>
      </w:pPr>
      <w:r w:rsidRPr="00175B92">
        <w:rPr>
          <w:rFonts w:ascii="Times New Roman" w:hAnsi="Times New Roman"/>
          <w:color w:val="000000"/>
          <w:sz w:val="28"/>
        </w:rPr>
        <w:t xml:space="preserve">оценивать соответствие результата цели и условиям, объяснять причины достижения или </w:t>
      </w:r>
      <w:proofErr w:type="spellStart"/>
      <w:r w:rsidRPr="00175B92">
        <w:rPr>
          <w:rFonts w:ascii="Times New Roman" w:hAnsi="Times New Roman"/>
          <w:color w:val="000000"/>
          <w:sz w:val="28"/>
        </w:rPr>
        <w:t>недостижения</w:t>
      </w:r>
      <w:proofErr w:type="spellEnd"/>
      <w:r w:rsidRPr="00175B92">
        <w:rPr>
          <w:rFonts w:ascii="Times New Roman" w:hAnsi="Times New Roman"/>
          <w:color w:val="000000"/>
          <w:sz w:val="28"/>
        </w:rPr>
        <w:t xml:space="preserve"> результатов деятельности, находить ошибку, давать оценку приобретённому опыту.</w:t>
      </w:r>
    </w:p>
    <w:p w:rsidR="000716C2" w:rsidRPr="00175B92" w:rsidRDefault="00175B92">
      <w:pPr>
        <w:spacing w:after="0" w:line="264" w:lineRule="auto"/>
        <w:ind w:firstLine="600"/>
        <w:jc w:val="both"/>
      </w:pPr>
      <w:r w:rsidRPr="00175B92">
        <w:rPr>
          <w:rFonts w:ascii="Times New Roman" w:hAnsi="Times New Roman"/>
          <w:b/>
          <w:color w:val="000000"/>
          <w:sz w:val="28"/>
        </w:rPr>
        <w:t>Совместная деятельность:</w:t>
      </w:r>
    </w:p>
    <w:p w:rsidR="000716C2" w:rsidRPr="00175B92" w:rsidRDefault="00175B92">
      <w:pPr>
        <w:spacing w:after="0" w:line="264" w:lineRule="auto"/>
        <w:ind w:firstLine="600"/>
        <w:jc w:val="both"/>
      </w:pPr>
      <w:r w:rsidRPr="00175B92">
        <w:rPr>
          <w:rFonts w:ascii="Times New Roman" w:hAnsi="Times New Roman"/>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716C2" w:rsidRPr="00175B92" w:rsidRDefault="00175B92">
      <w:pPr>
        <w:spacing w:after="0" w:line="264" w:lineRule="auto"/>
        <w:ind w:firstLine="600"/>
        <w:jc w:val="both"/>
      </w:pPr>
      <w:r w:rsidRPr="00175B92">
        <w:rPr>
          <w:rFonts w:ascii="Times New Roman" w:hAnsi="Times New Roman"/>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716C2" w:rsidRPr="00175B92" w:rsidRDefault="000716C2">
      <w:pPr>
        <w:spacing w:after="0" w:line="264" w:lineRule="auto"/>
        <w:ind w:left="120"/>
        <w:jc w:val="both"/>
      </w:pPr>
    </w:p>
    <w:p w:rsidR="000716C2" w:rsidRPr="00175B92" w:rsidRDefault="00175B92">
      <w:pPr>
        <w:spacing w:after="0" w:line="264" w:lineRule="auto"/>
        <w:ind w:left="120"/>
        <w:jc w:val="both"/>
      </w:pPr>
      <w:r w:rsidRPr="00175B92">
        <w:rPr>
          <w:rFonts w:ascii="Times New Roman" w:hAnsi="Times New Roman"/>
          <w:b/>
          <w:color w:val="000000"/>
          <w:sz w:val="28"/>
        </w:rPr>
        <w:t xml:space="preserve">ПРЕДМЕТНЫЕ РЕЗУЛЬТАТЫ </w:t>
      </w:r>
    </w:p>
    <w:p w:rsidR="000716C2" w:rsidRPr="00175B92" w:rsidRDefault="000716C2">
      <w:pPr>
        <w:spacing w:after="0" w:line="264" w:lineRule="auto"/>
        <w:ind w:left="120"/>
        <w:jc w:val="both"/>
      </w:pPr>
    </w:p>
    <w:p w:rsidR="000716C2" w:rsidRPr="00175B92" w:rsidRDefault="00175B92">
      <w:pPr>
        <w:spacing w:after="0" w:line="264" w:lineRule="auto"/>
        <w:ind w:firstLine="600"/>
        <w:jc w:val="both"/>
      </w:pPr>
      <w:r w:rsidRPr="00175B92">
        <w:rPr>
          <w:rFonts w:ascii="Times New Roman" w:hAnsi="Times New Roman"/>
          <w:color w:val="000000"/>
          <w:sz w:val="28"/>
        </w:rPr>
        <w:t xml:space="preserve">К концу </w:t>
      </w:r>
      <w:r w:rsidRPr="00175B92">
        <w:rPr>
          <w:rFonts w:ascii="Times New Roman" w:hAnsi="Times New Roman"/>
          <w:b/>
          <w:color w:val="000000"/>
          <w:sz w:val="28"/>
        </w:rPr>
        <w:t>10 класса</w:t>
      </w:r>
      <w:r w:rsidRPr="00175B92">
        <w:rPr>
          <w:rFonts w:ascii="Times New Roman" w:hAnsi="Times New Roman"/>
          <w:color w:val="000000"/>
          <w:sz w:val="28"/>
        </w:rPr>
        <w:t xml:space="preserve"> </w:t>
      </w:r>
      <w:proofErr w:type="gramStart"/>
      <w:r w:rsidRPr="00175B92">
        <w:rPr>
          <w:rFonts w:ascii="Times New Roman" w:hAnsi="Times New Roman"/>
          <w:color w:val="000000"/>
          <w:sz w:val="28"/>
        </w:rPr>
        <w:t>обучающийся</w:t>
      </w:r>
      <w:proofErr w:type="gramEnd"/>
      <w:r w:rsidRPr="00175B92">
        <w:rPr>
          <w:rFonts w:ascii="Times New Roman" w:hAnsi="Times New Roman"/>
          <w:color w:val="000000"/>
          <w:sz w:val="28"/>
        </w:rPr>
        <w:t xml:space="preserve"> научится:</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свободно оперировать основными понятиями стереометрии при решении задач и проведении математических рассуждений;</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применять аксиомы стереометрии и следствия из них при решении геометрических задач;</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классифицировать взаимное расположение прямых в пространстве, плоскостей в пространстве, прямых и плоскостей в пространстве;</w:t>
      </w:r>
    </w:p>
    <w:p w:rsidR="000716C2" w:rsidRPr="00175B92" w:rsidRDefault="00175B92">
      <w:pPr>
        <w:numPr>
          <w:ilvl w:val="0"/>
          <w:numId w:val="1"/>
        </w:numPr>
        <w:spacing w:after="0" w:line="264" w:lineRule="auto"/>
        <w:jc w:val="both"/>
      </w:pPr>
      <w:proofErr w:type="gramStart"/>
      <w:r w:rsidRPr="00175B92">
        <w:rPr>
          <w:rFonts w:ascii="Times New Roman" w:hAnsi="Times New Roman"/>
          <w:color w:val="000000"/>
          <w:sz w:val="28"/>
        </w:rPr>
        <w:t>свободно оперировать понятиями, связанными с углами в пространстве: между прямыми в пространстве, между прямой и плоскостью;</w:t>
      </w:r>
      <w:proofErr w:type="gramEnd"/>
    </w:p>
    <w:p w:rsidR="000716C2" w:rsidRPr="00175B92" w:rsidRDefault="00175B92">
      <w:pPr>
        <w:numPr>
          <w:ilvl w:val="0"/>
          <w:numId w:val="1"/>
        </w:numPr>
        <w:spacing w:after="0" w:line="264" w:lineRule="auto"/>
        <w:jc w:val="both"/>
      </w:pPr>
      <w:r w:rsidRPr="00175B92">
        <w:rPr>
          <w:rFonts w:ascii="Times New Roman" w:hAnsi="Times New Roman"/>
          <w:color w:val="000000"/>
          <w:sz w:val="28"/>
        </w:rPr>
        <w:t>свободно оперировать понятиями, связанными с многогранниками;</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lastRenderedPageBreak/>
        <w:t>свободно распознавать основные виды многогранников (призма, пирамида, прямоугольный параллелепипед, куб);</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классифицировать многогранники, выбирая основания для классификации;</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свободно оперировать понятиями, связанными с сечением многогранников плоскостью;</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выполнять параллельное, центральное и ортогональное проектирование фигур на плоскость, выполнять изображения фигур на плоскости;</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вычислять площади поверхностей многогранников (призма, пирамида), геометрических тел с применением формул;</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свободно оперировать понятиями: симметрия в пространстве, центр, ось и плоскость симметрии, центр, ось и плоскость симметрии фигуры;</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свободно оперировать понятиями, соответствующими векторам и координатам в пространстве;</w:t>
      </w:r>
    </w:p>
    <w:p w:rsidR="000716C2" w:rsidRDefault="00175B92">
      <w:pPr>
        <w:numPr>
          <w:ilvl w:val="0"/>
          <w:numId w:val="1"/>
        </w:numPr>
        <w:spacing w:after="0" w:line="264" w:lineRule="auto"/>
        <w:jc w:val="both"/>
      </w:pPr>
      <w:r>
        <w:rPr>
          <w:rFonts w:ascii="Times New Roman" w:hAnsi="Times New Roman"/>
          <w:color w:val="000000"/>
          <w:sz w:val="28"/>
        </w:rPr>
        <w:t>выполнять действия над векторами;</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применять простейшие программные средства и электронно-коммуникационные системы при решении стереометрических задач;</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0716C2" w:rsidRPr="00175B92" w:rsidRDefault="00175B92">
      <w:pPr>
        <w:numPr>
          <w:ilvl w:val="0"/>
          <w:numId w:val="1"/>
        </w:numPr>
        <w:spacing w:after="0" w:line="264" w:lineRule="auto"/>
        <w:jc w:val="both"/>
      </w:pPr>
      <w:r w:rsidRPr="00175B92">
        <w:rPr>
          <w:rFonts w:ascii="Times New Roman" w:hAnsi="Times New Roman"/>
          <w:color w:val="000000"/>
          <w:sz w:val="28"/>
        </w:rPr>
        <w:t>иметь представления об основных этапах развития геометрии как составной части фундамента развития технологий.</w:t>
      </w:r>
    </w:p>
    <w:p w:rsidR="000716C2" w:rsidRPr="00175B92" w:rsidRDefault="00175B92">
      <w:pPr>
        <w:spacing w:after="0" w:line="264" w:lineRule="auto"/>
        <w:ind w:firstLine="600"/>
        <w:jc w:val="both"/>
      </w:pPr>
      <w:r w:rsidRPr="00175B92">
        <w:rPr>
          <w:rFonts w:ascii="Times New Roman" w:hAnsi="Times New Roman"/>
          <w:color w:val="000000"/>
          <w:sz w:val="28"/>
        </w:rPr>
        <w:t xml:space="preserve">К концу </w:t>
      </w:r>
      <w:r w:rsidRPr="00175B92">
        <w:rPr>
          <w:rFonts w:ascii="Times New Roman" w:hAnsi="Times New Roman"/>
          <w:b/>
          <w:color w:val="000000"/>
          <w:sz w:val="28"/>
        </w:rPr>
        <w:t>11 класса</w:t>
      </w:r>
      <w:r w:rsidRPr="00175B92">
        <w:rPr>
          <w:rFonts w:ascii="Times New Roman" w:hAnsi="Times New Roman"/>
          <w:color w:val="000000"/>
          <w:sz w:val="28"/>
        </w:rPr>
        <w:t xml:space="preserve"> </w:t>
      </w:r>
      <w:proofErr w:type="gramStart"/>
      <w:r w:rsidRPr="00175B92">
        <w:rPr>
          <w:rFonts w:ascii="Times New Roman" w:hAnsi="Times New Roman"/>
          <w:color w:val="000000"/>
          <w:sz w:val="28"/>
        </w:rPr>
        <w:t>обучающийся</w:t>
      </w:r>
      <w:proofErr w:type="gramEnd"/>
      <w:r w:rsidRPr="00175B92">
        <w:rPr>
          <w:rFonts w:ascii="Times New Roman" w:hAnsi="Times New Roman"/>
          <w:color w:val="000000"/>
          <w:sz w:val="28"/>
        </w:rPr>
        <w:t xml:space="preserve"> научится: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оперировать понятиями, связанными с телами вращения: цилиндром, конусом, сферой и шаром;</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распознавать тела вращения (цилиндр, конус, сфера и шар) и объяснять способы получения тел вращения;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классифицировать взаимное расположение сферы и плоскости;</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вычислять соотношения между площадями поверхностей и объёмами подобных тел;</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свободно оперировать понятием вектор в пространстве;</w:t>
      </w:r>
    </w:p>
    <w:p w:rsidR="000716C2" w:rsidRDefault="00175B92">
      <w:pPr>
        <w:numPr>
          <w:ilvl w:val="0"/>
          <w:numId w:val="2"/>
        </w:numPr>
        <w:spacing w:after="0" w:line="264" w:lineRule="auto"/>
        <w:jc w:val="both"/>
      </w:pPr>
      <w:r>
        <w:rPr>
          <w:rFonts w:ascii="Times New Roman" w:hAnsi="Times New Roman"/>
          <w:color w:val="000000"/>
          <w:sz w:val="28"/>
        </w:rPr>
        <w:t>выполнять операции над векторами;</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задавать плоскость уравнением в декартовой системе координат;</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свободно оперировать понятиями, связанными с движением в пространстве, знать свойства движений;</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использовать методы построения сечений: метод следов, метод внутреннего проектирования, метод переноса секущей плоскости;</w:t>
      </w:r>
    </w:p>
    <w:p w:rsidR="000716C2" w:rsidRDefault="00175B92">
      <w:pPr>
        <w:numPr>
          <w:ilvl w:val="0"/>
          <w:numId w:val="2"/>
        </w:numPr>
        <w:spacing w:after="0" w:line="264" w:lineRule="auto"/>
        <w:jc w:val="both"/>
      </w:pPr>
      <w:r>
        <w:rPr>
          <w:rFonts w:ascii="Times New Roman" w:hAnsi="Times New Roman"/>
          <w:color w:val="000000"/>
          <w:sz w:val="28"/>
        </w:rPr>
        <w:lastRenderedPageBreak/>
        <w:t>доказывать геометрические утверждения;</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решать задачи на доказательство математических отношений и нахождение геометрических величин;</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применять программные средства и электронно-коммуникационные системы при решении стереометрических задач;</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0716C2" w:rsidRPr="00175B92" w:rsidRDefault="00175B92">
      <w:pPr>
        <w:numPr>
          <w:ilvl w:val="0"/>
          <w:numId w:val="2"/>
        </w:numPr>
        <w:spacing w:after="0" w:line="264" w:lineRule="auto"/>
        <w:jc w:val="both"/>
      </w:pPr>
      <w:r w:rsidRPr="00175B92">
        <w:rPr>
          <w:rFonts w:ascii="Times New Roman" w:hAnsi="Times New Roman"/>
          <w:color w:val="000000"/>
          <w:sz w:val="28"/>
        </w:rPr>
        <w:t>иметь представления об основных этапах развития геометрии как составной части фундамента развития технологий.</w:t>
      </w:r>
    </w:p>
    <w:p w:rsidR="000716C2" w:rsidRPr="00175B92" w:rsidRDefault="000716C2">
      <w:pPr>
        <w:sectPr w:rsidR="000716C2" w:rsidRPr="00175B92">
          <w:pgSz w:w="11906" w:h="16383"/>
          <w:pgMar w:top="1134" w:right="850" w:bottom="1134" w:left="1701" w:header="720" w:footer="720" w:gutter="0"/>
          <w:cols w:space="720"/>
        </w:sectPr>
      </w:pPr>
    </w:p>
    <w:p w:rsidR="000716C2" w:rsidRDefault="00175B92">
      <w:pPr>
        <w:spacing w:after="0"/>
        <w:ind w:left="120"/>
      </w:pPr>
      <w:bookmarkStart w:id="10" w:name="block-51562260"/>
      <w:bookmarkEnd w:id="9"/>
      <w:r w:rsidRPr="00175B92">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0716C2" w:rsidRDefault="00175B9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959"/>
      </w:tblGrid>
      <w:tr w:rsidR="000716C2">
        <w:trPr>
          <w:trHeight w:val="144"/>
          <w:tblCellSpacing w:w="20" w:type="nil"/>
        </w:trPr>
        <w:tc>
          <w:tcPr>
            <w:tcW w:w="446"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 п/п </w:t>
            </w:r>
          </w:p>
          <w:p w:rsidR="000716C2" w:rsidRDefault="000716C2">
            <w:pPr>
              <w:spacing w:after="0"/>
              <w:ind w:left="135"/>
            </w:pPr>
          </w:p>
        </w:tc>
        <w:tc>
          <w:tcPr>
            <w:tcW w:w="3344"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Наименование разделов и тем программы </w:t>
            </w:r>
          </w:p>
          <w:p w:rsidR="000716C2" w:rsidRDefault="000716C2">
            <w:pPr>
              <w:spacing w:after="0"/>
              <w:ind w:left="135"/>
            </w:pPr>
          </w:p>
        </w:tc>
        <w:tc>
          <w:tcPr>
            <w:tcW w:w="0" w:type="auto"/>
            <w:gridSpan w:val="3"/>
            <w:tcMar>
              <w:top w:w="50" w:type="dxa"/>
              <w:left w:w="100" w:type="dxa"/>
            </w:tcMar>
            <w:vAlign w:val="center"/>
          </w:tcPr>
          <w:p w:rsidR="000716C2" w:rsidRDefault="00175B92">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Электронные (цифровые) образовательные ресурсы </w:t>
            </w:r>
          </w:p>
          <w:p w:rsidR="000716C2" w:rsidRDefault="000716C2">
            <w:pPr>
              <w:spacing w:after="0"/>
              <w:ind w:left="135"/>
            </w:pPr>
          </w:p>
        </w:tc>
      </w:tr>
      <w:tr w:rsidR="000716C2">
        <w:trPr>
          <w:trHeight w:val="144"/>
          <w:tblCellSpacing w:w="20" w:type="nil"/>
        </w:trPr>
        <w:tc>
          <w:tcPr>
            <w:tcW w:w="0" w:type="auto"/>
            <w:vMerge/>
            <w:tcBorders>
              <w:top w:val="nil"/>
            </w:tcBorders>
            <w:tcMar>
              <w:top w:w="50" w:type="dxa"/>
              <w:left w:w="100" w:type="dxa"/>
            </w:tcMar>
          </w:tcPr>
          <w:p w:rsidR="000716C2" w:rsidRDefault="000716C2"/>
        </w:tc>
        <w:tc>
          <w:tcPr>
            <w:tcW w:w="0" w:type="auto"/>
            <w:vMerge/>
            <w:tcBorders>
              <w:top w:val="nil"/>
            </w:tcBorders>
            <w:tcMar>
              <w:top w:w="50" w:type="dxa"/>
              <w:left w:w="100" w:type="dxa"/>
            </w:tcMar>
          </w:tcPr>
          <w:p w:rsidR="000716C2" w:rsidRDefault="000716C2"/>
        </w:tc>
        <w:tc>
          <w:tcPr>
            <w:tcW w:w="949"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Всего </w:t>
            </w:r>
          </w:p>
          <w:p w:rsidR="000716C2" w:rsidRDefault="000716C2">
            <w:pPr>
              <w:spacing w:after="0"/>
              <w:ind w:left="135"/>
            </w:pPr>
          </w:p>
        </w:tc>
        <w:tc>
          <w:tcPr>
            <w:tcW w:w="1667"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Контрольные работы </w:t>
            </w:r>
          </w:p>
          <w:p w:rsidR="000716C2" w:rsidRDefault="000716C2">
            <w:pPr>
              <w:spacing w:after="0"/>
              <w:ind w:left="135"/>
            </w:pPr>
          </w:p>
        </w:tc>
        <w:tc>
          <w:tcPr>
            <w:tcW w:w="1756"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Практические работы </w:t>
            </w:r>
          </w:p>
          <w:p w:rsidR="000716C2" w:rsidRDefault="000716C2">
            <w:pPr>
              <w:spacing w:after="0"/>
              <w:ind w:left="135"/>
            </w:pPr>
          </w:p>
        </w:tc>
        <w:tc>
          <w:tcPr>
            <w:tcW w:w="0" w:type="auto"/>
            <w:vMerge/>
            <w:tcBorders>
              <w:top w:val="nil"/>
            </w:tcBorders>
            <w:tcMar>
              <w:top w:w="50" w:type="dxa"/>
              <w:left w:w="100" w:type="dxa"/>
            </w:tcMar>
          </w:tcPr>
          <w:p w:rsidR="000716C2" w:rsidRDefault="000716C2"/>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1</w:t>
            </w:r>
          </w:p>
        </w:tc>
        <w:tc>
          <w:tcPr>
            <w:tcW w:w="3344" w:type="dxa"/>
            <w:tcMar>
              <w:top w:w="50" w:type="dxa"/>
              <w:left w:w="100" w:type="dxa"/>
            </w:tcMar>
            <w:vAlign w:val="center"/>
          </w:tcPr>
          <w:p w:rsidR="000716C2" w:rsidRDefault="00175B92">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0716C2" w:rsidRDefault="00175B92" w:rsidP="00DA1998">
            <w:pPr>
              <w:spacing w:after="0"/>
              <w:ind w:left="135"/>
              <w:jc w:val="center"/>
            </w:pPr>
            <w:r>
              <w:rPr>
                <w:rFonts w:ascii="Times New Roman" w:hAnsi="Times New Roman"/>
                <w:color w:val="000000"/>
                <w:sz w:val="24"/>
              </w:rPr>
              <w:t xml:space="preserve"> </w:t>
            </w:r>
            <w:r w:rsidR="00DA1998">
              <w:rPr>
                <w:rFonts w:ascii="Times New Roman" w:hAnsi="Times New Roman"/>
                <w:color w:val="000000"/>
                <w:sz w:val="24"/>
              </w:rPr>
              <w:t>2</w:t>
            </w:r>
            <w:r>
              <w:rPr>
                <w:rFonts w:ascii="Times New Roman" w:hAnsi="Times New Roman"/>
                <w:color w:val="000000"/>
                <w:sz w:val="24"/>
              </w:rPr>
              <w:t xml:space="preserve"> </w:t>
            </w: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6">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2</w:t>
            </w:r>
          </w:p>
        </w:tc>
        <w:tc>
          <w:tcPr>
            <w:tcW w:w="3344"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 xml:space="preserve">Взаимное расположение </w:t>
            </w:r>
            <w:proofErr w:type="gramStart"/>
            <w:r w:rsidRPr="00175B92">
              <w:rPr>
                <w:rFonts w:ascii="Times New Roman" w:hAnsi="Times New Roman"/>
                <w:color w:val="000000"/>
                <w:sz w:val="24"/>
              </w:rPr>
              <w:t>прямых</w:t>
            </w:r>
            <w:proofErr w:type="gramEnd"/>
            <w:r w:rsidRPr="00175B92">
              <w:rPr>
                <w:rFonts w:ascii="Times New Roman" w:hAnsi="Times New Roman"/>
                <w:color w:val="000000"/>
                <w:sz w:val="24"/>
              </w:rPr>
              <w:t xml:space="preserve"> в пространстве</w:t>
            </w:r>
          </w:p>
        </w:tc>
        <w:tc>
          <w:tcPr>
            <w:tcW w:w="949"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7">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3</w:t>
            </w:r>
          </w:p>
        </w:tc>
        <w:tc>
          <w:tcPr>
            <w:tcW w:w="3344"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Параллельность прямых и плоскостей в пространстве</w:t>
            </w:r>
          </w:p>
        </w:tc>
        <w:tc>
          <w:tcPr>
            <w:tcW w:w="949"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0716C2" w:rsidRDefault="000716C2">
            <w:pPr>
              <w:spacing w:after="0"/>
              <w:ind w:left="135"/>
              <w:jc w:val="center"/>
            </w:pP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8">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4</w:t>
            </w:r>
          </w:p>
        </w:tc>
        <w:tc>
          <w:tcPr>
            <w:tcW w:w="3344"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Перпендикулярность прямых и плоскостей в пространстве</w:t>
            </w:r>
          </w:p>
        </w:tc>
        <w:tc>
          <w:tcPr>
            <w:tcW w:w="949"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0716C2" w:rsidRDefault="000716C2">
            <w:pPr>
              <w:spacing w:after="0"/>
              <w:ind w:left="135"/>
              <w:jc w:val="center"/>
            </w:pP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9">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5</w:t>
            </w:r>
          </w:p>
        </w:tc>
        <w:tc>
          <w:tcPr>
            <w:tcW w:w="3344" w:type="dxa"/>
            <w:tcMar>
              <w:top w:w="50" w:type="dxa"/>
              <w:left w:w="100" w:type="dxa"/>
            </w:tcMar>
            <w:vAlign w:val="center"/>
          </w:tcPr>
          <w:p w:rsidR="000716C2" w:rsidRDefault="00175B92">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10">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6</w:t>
            </w:r>
          </w:p>
        </w:tc>
        <w:tc>
          <w:tcPr>
            <w:tcW w:w="3344" w:type="dxa"/>
            <w:tcMar>
              <w:top w:w="50" w:type="dxa"/>
              <w:left w:w="100" w:type="dxa"/>
            </w:tcMar>
            <w:vAlign w:val="center"/>
          </w:tcPr>
          <w:p w:rsidR="000716C2" w:rsidRDefault="00175B92">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11">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7</w:t>
            </w:r>
          </w:p>
        </w:tc>
        <w:tc>
          <w:tcPr>
            <w:tcW w:w="3344" w:type="dxa"/>
            <w:tcMar>
              <w:top w:w="50" w:type="dxa"/>
              <w:left w:w="100" w:type="dxa"/>
            </w:tcMar>
            <w:vAlign w:val="center"/>
          </w:tcPr>
          <w:p w:rsidR="000716C2" w:rsidRDefault="00175B92">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0716C2" w:rsidRDefault="000716C2">
            <w:pPr>
              <w:spacing w:after="0"/>
              <w:ind w:left="135"/>
              <w:jc w:val="center"/>
            </w:pP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12">
              <w:r w:rsidR="00175B92">
                <w:rPr>
                  <w:rFonts w:ascii="Times New Roman" w:hAnsi="Times New Roman"/>
                  <w:color w:val="0000FF"/>
                  <w:u w:val="single"/>
                </w:rPr>
                <w:t>https://resh.edu.ru/subject/17/</w:t>
              </w:r>
            </w:hyperlink>
          </w:p>
        </w:tc>
      </w:tr>
      <w:tr w:rsidR="000716C2">
        <w:trPr>
          <w:trHeight w:val="144"/>
          <w:tblCellSpacing w:w="20" w:type="nil"/>
        </w:trPr>
        <w:tc>
          <w:tcPr>
            <w:tcW w:w="446" w:type="dxa"/>
            <w:tcMar>
              <w:top w:w="50" w:type="dxa"/>
              <w:left w:w="100" w:type="dxa"/>
            </w:tcMar>
            <w:vAlign w:val="center"/>
          </w:tcPr>
          <w:p w:rsidR="000716C2" w:rsidRDefault="00175B92">
            <w:pPr>
              <w:spacing w:after="0"/>
            </w:pPr>
            <w:r>
              <w:rPr>
                <w:rFonts w:ascii="Times New Roman" w:hAnsi="Times New Roman"/>
                <w:color w:val="000000"/>
                <w:sz w:val="24"/>
              </w:rPr>
              <w:t>8</w:t>
            </w:r>
          </w:p>
        </w:tc>
        <w:tc>
          <w:tcPr>
            <w:tcW w:w="3344"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Повторение, обобщение и систематизация знаний</w:t>
            </w:r>
          </w:p>
        </w:tc>
        <w:tc>
          <w:tcPr>
            <w:tcW w:w="949"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0716C2" w:rsidRDefault="000716C2">
            <w:pPr>
              <w:spacing w:after="0"/>
              <w:ind w:left="135"/>
              <w:jc w:val="center"/>
            </w:pPr>
          </w:p>
        </w:tc>
        <w:tc>
          <w:tcPr>
            <w:tcW w:w="2568" w:type="dxa"/>
            <w:tcMar>
              <w:top w:w="50" w:type="dxa"/>
              <w:left w:w="100" w:type="dxa"/>
            </w:tcMar>
            <w:vAlign w:val="center"/>
          </w:tcPr>
          <w:p w:rsidR="000716C2" w:rsidRDefault="008D0988">
            <w:pPr>
              <w:spacing w:after="0"/>
              <w:ind w:left="135"/>
            </w:pPr>
            <w:hyperlink r:id="rId13">
              <w:r w:rsidR="00175B92">
                <w:rPr>
                  <w:rFonts w:ascii="Times New Roman" w:hAnsi="Times New Roman"/>
                  <w:color w:val="0000FF"/>
                  <w:u w:val="single"/>
                </w:rPr>
                <w:t>https://resh.edu.ru/subject/17/</w:t>
              </w:r>
            </w:hyperlink>
          </w:p>
        </w:tc>
      </w:tr>
      <w:tr w:rsidR="000716C2">
        <w:trPr>
          <w:trHeight w:val="144"/>
          <w:tblCellSpacing w:w="20" w:type="nil"/>
        </w:trPr>
        <w:tc>
          <w:tcPr>
            <w:tcW w:w="0" w:type="auto"/>
            <w:gridSpan w:val="2"/>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ОБЩЕЕ КОЛИЧЕСТВО ЧАСОВ ПО ПРОГРАММЕ</w:t>
            </w:r>
          </w:p>
        </w:tc>
        <w:tc>
          <w:tcPr>
            <w:tcW w:w="1491"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0716C2" w:rsidRDefault="00175B92" w:rsidP="00DA1998">
            <w:pPr>
              <w:spacing w:after="0"/>
              <w:ind w:left="135"/>
              <w:jc w:val="center"/>
            </w:pPr>
            <w:r>
              <w:rPr>
                <w:rFonts w:ascii="Times New Roman" w:hAnsi="Times New Roman"/>
                <w:color w:val="000000"/>
                <w:sz w:val="24"/>
              </w:rPr>
              <w:t xml:space="preserve"> </w:t>
            </w:r>
            <w:r w:rsidR="00DA1998">
              <w:rPr>
                <w:rFonts w:ascii="Times New Roman" w:hAnsi="Times New Roman"/>
                <w:color w:val="000000"/>
                <w:sz w:val="24"/>
              </w:rPr>
              <w:t>7</w:t>
            </w:r>
            <w:r>
              <w:rPr>
                <w:rFonts w:ascii="Times New Roman" w:hAnsi="Times New Roman"/>
                <w:color w:val="000000"/>
                <w:sz w:val="24"/>
              </w:rPr>
              <w:t xml:space="preserve"> </w:t>
            </w:r>
          </w:p>
        </w:tc>
        <w:tc>
          <w:tcPr>
            <w:tcW w:w="1756"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0716C2" w:rsidRDefault="000716C2"/>
        </w:tc>
      </w:tr>
    </w:tbl>
    <w:p w:rsidR="000716C2" w:rsidRDefault="000716C2">
      <w:pPr>
        <w:sectPr w:rsidR="000716C2">
          <w:pgSz w:w="16383" w:h="11906" w:orient="landscape"/>
          <w:pgMar w:top="1134" w:right="850" w:bottom="1134" w:left="1701" w:header="720" w:footer="720" w:gutter="0"/>
          <w:cols w:space="720"/>
        </w:sectPr>
      </w:pPr>
    </w:p>
    <w:p w:rsidR="000716C2" w:rsidRDefault="00175B9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959"/>
      </w:tblGrid>
      <w:tr w:rsidR="000716C2">
        <w:trPr>
          <w:trHeight w:val="144"/>
          <w:tblCellSpacing w:w="20" w:type="nil"/>
        </w:trPr>
        <w:tc>
          <w:tcPr>
            <w:tcW w:w="485"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 п/п </w:t>
            </w:r>
          </w:p>
          <w:p w:rsidR="000716C2" w:rsidRDefault="000716C2">
            <w:pPr>
              <w:spacing w:after="0"/>
              <w:ind w:left="135"/>
            </w:pPr>
          </w:p>
        </w:tc>
        <w:tc>
          <w:tcPr>
            <w:tcW w:w="2640"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Наименование разделов и тем программы </w:t>
            </w:r>
          </w:p>
          <w:p w:rsidR="000716C2" w:rsidRDefault="000716C2">
            <w:pPr>
              <w:spacing w:after="0"/>
              <w:ind w:left="135"/>
            </w:pPr>
          </w:p>
        </w:tc>
        <w:tc>
          <w:tcPr>
            <w:tcW w:w="0" w:type="auto"/>
            <w:gridSpan w:val="3"/>
            <w:tcMar>
              <w:top w:w="50" w:type="dxa"/>
              <w:left w:w="100" w:type="dxa"/>
            </w:tcMar>
            <w:vAlign w:val="center"/>
          </w:tcPr>
          <w:p w:rsidR="000716C2" w:rsidRDefault="00175B92">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Электронные (цифровые) образовательные ресурсы </w:t>
            </w:r>
          </w:p>
          <w:p w:rsidR="000716C2" w:rsidRDefault="000716C2">
            <w:pPr>
              <w:spacing w:after="0"/>
              <w:ind w:left="135"/>
            </w:pPr>
          </w:p>
        </w:tc>
      </w:tr>
      <w:tr w:rsidR="000716C2">
        <w:trPr>
          <w:trHeight w:val="144"/>
          <w:tblCellSpacing w:w="20" w:type="nil"/>
        </w:trPr>
        <w:tc>
          <w:tcPr>
            <w:tcW w:w="0" w:type="auto"/>
            <w:vMerge/>
            <w:tcBorders>
              <w:top w:val="nil"/>
            </w:tcBorders>
            <w:tcMar>
              <w:top w:w="50" w:type="dxa"/>
              <w:left w:w="100" w:type="dxa"/>
            </w:tcMar>
          </w:tcPr>
          <w:p w:rsidR="000716C2" w:rsidRDefault="000716C2"/>
        </w:tc>
        <w:tc>
          <w:tcPr>
            <w:tcW w:w="0" w:type="auto"/>
            <w:vMerge/>
            <w:tcBorders>
              <w:top w:val="nil"/>
            </w:tcBorders>
            <w:tcMar>
              <w:top w:w="50" w:type="dxa"/>
              <w:left w:w="100" w:type="dxa"/>
            </w:tcMar>
          </w:tcPr>
          <w:p w:rsidR="000716C2" w:rsidRDefault="000716C2"/>
        </w:tc>
        <w:tc>
          <w:tcPr>
            <w:tcW w:w="1017"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Всего </w:t>
            </w:r>
          </w:p>
          <w:p w:rsidR="000716C2" w:rsidRDefault="000716C2">
            <w:pPr>
              <w:spacing w:after="0"/>
              <w:ind w:left="135"/>
            </w:pPr>
          </w:p>
        </w:tc>
        <w:tc>
          <w:tcPr>
            <w:tcW w:w="1745"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Контрольные работы </w:t>
            </w:r>
          </w:p>
          <w:p w:rsidR="000716C2" w:rsidRDefault="000716C2">
            <w:pPr>
              <w:spacing w:after="0"/>
              <w:ind w:left="135"/>
            </w:pPr>
          </w:p>
        </w:tc>
        <w:tc>
          <w:tcPr>
            <w:tcW w:w="1829"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Практические работы </w:t>
            </w:r>
          </w:p>
          <w:p w:rsidR="000716C2" w:rsidRDefault="000716C2">
            <w:pPr>
              <w:spacing w:after="0"/>
              <w:ind w:left="135"/>
            </w:pPr>
          </w:p>
        </w:tc>
        <w:tc>
          <w:tcPr>
            <w:tcW w:w="0" w:type="auto"/>
            <w:vMerge/>
            <w:tcBorders>
              <w:top w:val="nil"/>
            </w:tcBorders>
            <w:tcMar>
              <w:top w:w="50" w:type="dxa"/>
              <w:left w:w="100" w:type="dxa"/>
            </w:tcMar>
          </w:tcPr>
          <w:p w:rsidR="000716C2" w:rsidRDefault="000716C2"/>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1</w:t>
            </w:r>
          </w:p>
        </w:tc>
        <w:tc>
          <w:tcPr>
            <w:tcW w:w="2640" w:type="dxa"/>
            <w:tcMar>
              <w:top w:w="50" w:type="dxa"/>
              <w:left w:w="100" w:type="dxa"/>
            </w:tcMar>
            <w:vAlign w:val="center"/>
          </w:tcPr>
          <w:p w:rsidR="000716C2" w:rsidRDefault="00175B92">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0716C2" w:rsidRDefault="00175B92" w:rsidP="00DA1998">
            <w:pPr>
              <w:spacing w:after="0"/>
              <w:ind w:left="135"/>
              <w:jc w:val="center"/>
            </w:pPr>
            <w:r>
              <w:rPr>
                <w:rFonts w:ascii="Times New Roman" w:hAnsi="Times New Roman"/>
                <w:color w:val="000000"/>
                <w:sz w:val="24"/>
              </w:rPr>
              <w:t xml:space="preserve"> </w:t>
            </w:r>
            <w:r w:rsidR="00DA1998">
              <w:rPr>
                <w:rFonts w:ascii="Times New Roman" w:hAnsi="Times New Roman"/>
                <w:color w:val="000000"/>
                <w:sz w:val="24"/>
              </w:rPr>
              <w:t>2</w:t>
            </w:r>
            <w:r>
              <w:rPr>
                <w:rFonts w:ascii="Times New Roman" w:hAnsi="Times New Roman"/>
                <w:color w:val="000000"/>
                <w:sz w:val="24"/>
              </w:rPr>
              <w:t xml:space="preserve">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14">
              <w:r w:rsidR="00175B92">
                <w:rPr>
                  <w:rFonts w:ascii="Times New Roman" w:hAnsi="Times New Roman"/>
                  <w:color w:val="0000FF"/>
                  <w:u w:val="single"/>
                </w:rPr>
                <w:t>https://resh.edu.ru/subject/17/</w:t>
              </w:r>
            </w:hyperlink>
          </w:p>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2</w:t>
            </w:r>
          </w:p>
        </w:tc>
        <w:tc>
          <w:tcPr>
            <w:tcW w:w="2640"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15">
              <w:r w:rsidR="00175B92">
                <w:rPr>
                  <w:rFonts w:ascii="Times New Roman" w:hAnsi="Times New Roman"/>
                  <w:color w:val="0000FF"/>
                  <w:u w:val="single"/>
                </w:rPr>
                <w:t>https://resh.edu.ru/subject/17/</w:t>
              </w:r>
            </w:hyperlink>
          </w:p>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3</w:t>
            </w:r>
          </w:p>
        </w:tc>
        <w:tc>
          <w:tcPr>
            <w:tcW w:w="2640" w:type="dxa"/>
            <w:tcMar>
              <w:top w:w="50" w:type="dxa"/>
              <w:left w:w="100" w:type="dxa"/>
            </w:tcMar>
            <w:vAlign w:val="center"/>
          </w:tcPr>
          <w:p w:rsidR="000716C2" w:rsidRDefault="00175B92">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16">
              <w:r w:rsidR="00175B92">
                <w:rPr>
                  <w:rFonts w:ascii="Times New Roman" w:hAnsi="Times New Roman"/>
                  <w:color w:val="0000FF"/>
                  <w:u w:val="single"/>
                </w:rPr>
                <w:t>https://resh.edu.ru/subject/17/</w:t>
              </w:r>
            </w:hyperlink>
          </w:p>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4</w:t>
            </w:r>
          </w:p>
        </w:tc>
        <w:tc>
          <w:tcPr>
            <w:tcW w:w="2640" w:type="dxa"/>
            <w:tcMar>
              <w:top w:w="50" w:type="dxa"/>
              <w:left w:w="100" w:type="dxa"/>
            </w:tcMar>
            <w:vAlign w:val="center"/>
          </w:tcPr>
          <w:p w:rsidR="000716C2" w:rsidRDefault="00175B92">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17">
              <w:r w:rsidR="00175B92">
                <w:rPr>
                  <w:rFonts w:ascii="Times New Roman" w:hAnsi="Times New Roman"/>
                  <w:color w:val="0000FF"/>
                  <w:u w:val="single"/>
                </w:rPr>
                <w:t>https://resh.edu.ru/subject/17/</w:t>
              </w:r>
            </w:hyperlink>
          </w:p>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5</w:t>
            </w:r>
          </w:p>
        </w:tc>
        <w:tc>
          <w:tcPr>
            <w:tcW w:w="2640"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Площади поверхности и объёмы круглых тел</w:t>
            </w:r>
          </w:p>
        </w:tc>
        <w:tc>
          <w:tcPr>
            <w:tcW w:w="1017"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18">
              <w:r w:rsidR="00175B92">
                <w:rPr>
                  <w:rFonts w:ascii="Times New Roman" w:hAnsi="Times New Roman"/>
                  <w:color w:val="0000FF"/>
                  <w:u w:val="single"/>
                </w:rPr>
                <w:t>https://resh.edu.ru/subject/17/</w:t>
              </w:r>
            </w:hyperlink>
          </w:p>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6</w:t>
            </w:r>
          </w:p>
        </w:tc>
        <w:tc>
          <w:tcPr>
            <w:tcW w:w="2640" w:type="dxa"/>
            <w:tcMar>
              <w:top w:w="50" w:type="dxa"/>
              <w:left w:w="100" w:type="dxa"/>
            </w:tcMar>
            <w:vAlign w:val="center"/>
          </w:tcPr>
          <w:p w:rsidR="000716C2" w:rsidRDefault="00175B92">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19">
              <w:r w:rsidR="00175B92">
                <w:rPr>
                  <w:rFonts w:ascii="Times New Roman" w:hAnsi="Times New Roman"/>
                  <w:color w:val="0000FF"/>
                  <w:u w:val="single"/>
                </w:rPr>
                <w:t>https://resh.edu.ru/subject/17/</w:t>
              </w:r>
            </w:hyperlink>
          </w:p>
        </w:tc>
      </w:tr>
      <w:tr w:rsidR="000716C2">
        <w:trPr>
          <w:trHeight w:val="144"/>
          <w:tblCellSpacing w:w="20" w:type="nil"/>
        </w:trPr>
        <w:tc>
          <w:tcPr>
            <w:tcW w:w="485" w:type="dxa"/>
            <w:tcMar>
              <w:top w:w="50" w:type="dxa"/>
              <w:left w:w="100" w:type="dxa"/>
            </w:tcMar>
            <w:vAlign w:val="center"/>
          </w:tcPr>
          <w:p w:rsidR="000716C2" w:rsidRDefault="00175B92">
            <w:pPr>
              <w:spacing w:after="0"/>
            </w:pPr>
            <w:r>
              <w:rPr>
                <w:rFonts w:ascii="Times New Roman" w:hAnsi="Times New Roman"/>
                <w:color w:val="000000"/>
                <w:sz w:val="24"/>
              </w:rPr>
              <w:t>7</w:t>
            </w:r>
          </w:p>
        </w:tc>
        <w:tc>
          <w:tcPr>
            <w:tcW w:w="2640" w:type="dxa"/>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Повторение, обобщение и систематизация знаний</w:t>
            </w:r>
          </w:p>
        </w:tc>
        <w:tc>
          <w:tcPr>
            <w:tcW w:w="1017"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0716C2" w:rsidRDefault="000716C2">
            <w:pPr>
              <w:spacing w:after="0"/>
              <w:ind w:left="135"/>
              <w:jc w:val="center"/>
            </w:pPr>
          </w:p>
        </w:tc>
        <w:tc>
          <w:tcPr>
            <w:tcW w:w="2757" w:type="dxa"/>
            <w:tcMar>
              <w:top w:w="50" w:type="dxa"/>
              <w:left w:w="100" w:type="dxa"/>
            </w:tcMar>
            <w:vAlign w:val="center"/>
          </w:tcPr>
          <w:p w:rsidR="000716C2" w:rsidRDefault="008D0988">
            <w:pPr>
              <w:spacing w:after="0"/>
              <w:ind w:left="135"/>
            </w:pPr>
            <w:hyperlink r:id="rId20">
              <w:r w:rsidR="00175B92">
                <w:rPr>
                  <w:rFonts w:ascii="Times New Roman" w:hAnsi="Times New Roman"/>
                  <w:color w:val="0000FF"/>
                  <w:u w:val="single"/>
                </w:rPr>
                <w:t>https://resh.edu.ru/subject/17/</w:t>
              </w:r>
            </w:hyperlink>
          </w:p>
        </w:tc>
      </w:tr>
      <w:tr w:rsidR="000716C2">
        <w:trPr>
          <w:trHeight w:val="144"/>
          <w:tblCellSpacing w:w="20" w:type="nil"/>
        </w:trPr>
        <w:tc>
          <w:tcPr>
            <w:tcW w:w="0" w:type="auto"/>
            <w:gridSpan w:val="2"/>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0716C2" w:rsidRDefault="00175B92" w:rsidP="00DA1998">
            <w:pPr>
              <w:spacing w:after="0"/>
              <w:ind w:left="135"/>
              <w:jc w:val="center"/>
            </w:pPr>
            <w:r>
              <w:rPr>
                <w:rFonts w:ascii="Times New Roman" w:hAnsi="Times New Roman"/>
                <w:color w:val="000000"/>
                <w:sz w:val="24"/>
              </w:rPr>
              <w:t xml:space="preserve"> </w:t>
            </w:r>
            <w:r w:rsidR="00DA1998">
              <w:rPr>
                <w:rFonts w:ascii="Times New Roman" w:hAnsi="Times New Roman"/>
                <w:color w:val="000000"/>
                <w:sz w:val="24"/>
              </w:rPr>
              <w:t>9</w:t>
            </w:r>
            <w:r>
              <w:rPr>
                <w:rFonts w:ascii="Times New Roman" w:hAnsi="Times New Roman"/>
                <w:color w:val="000000"/>
                <w:sz w:val="24"/>
              </w:rPr>
              <w:t xml:space="preserve"> </w:t>
            </w:r>
          </w:p>
        </w:tc>
        <w:tc>
          <w:tcPr>
            <w:tcW w:w="1829"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0716C2" w:rsidRDefault="000716C2"/>
        </w:tc>
      </w:tr>
    </w:tbl>
    <w:p w:rsidR="000716C2" w:rsidRDefault="000716C2">
      <w:pPr>
        <w:sectPr w:rsidR="000716C2">
          <w:pgSz w:w="16383" w:h="11906" w:orient="landscape"/>
          <w:pgMar w:top="1134" w:right="850" w:bottom="1134" w:left="1701" w:header="720" w:footer="720" w:gutter="0"/>
          <w:cols w:space="720"/>
        </w:sectPr>
      </w:pPr>
    </w:p>
    <w:p w:rsidR="000716C2" w:rsidRDefault="00175B92">
      <w:pPr>
        <w:spacing w:after="0"/>
        <w:ind w:left="120"/>
      </w:pPr>
      <w:bookmarkStart w:id="11" w:name="block-51562261"/>
      <w:bookmarkEnd w:id="10"/>
      <w:r>
        <w:rPr>
          <w:rFonts w:ascii="Times New Roman" w:hAnsi="Times New Roman"/>
          <w:b/>
          <w:color w:val="000000"/>
          <w:sz w:val="28"/>
        </w:rPr>
        <w:lastRenderedPageBreak/>
        <w:t xml:space="preserve"> ПОУРОЧНОЕ ПЛАНИРОВАНИЕ </w:t>
      </w:r>
    </w:p>
    <w:p w:rsidR="000716C2" w:rsidRDefault="00175B9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3"/>
        <w:gridCol w:w="3889"/>
        <w:gridCol w:w="1119"/>
        <w:gridCol w:w="1841"/>
        <w:gridCol w:w="1910"/>
        <w:gridCol w:w="1347"/>
        <w:gridCol w:w="3061"/>
      </w:tblGrid>
      <w:tr w:rsidR="000716C2" w:rsidTr="00DA1998">
        <w:trPr>
          <w:trHeight w:val="144"/>
          <w:tblCellSpacing w:w="20" w:type="nil"/>
        </w:trPr>
        <w:tc>
          <w:tcPr>
            <w:tcW w:w="949"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 п/п </w:t>
            </w:r>
          </w:p>
          <w:p w:rsidR="000716C2" w:rsidRDefault="000716C2">
            <w:pPr>
              <w:spacing w:after="0"/>
              <w:ind w:left="135"/>
            </w:pPr>
          </w:p>
        </w:tc>
        <w:tc>
          <w:tcPr>
            <w:tcW w:w="4548"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Тема урока </w:t>
            </w:r>
          </w:p>
          <w:p w:rsidR="000716C2" w:rsidRDefault="000716C2">
            <w:pPr>
              <w:spacing w:after="0"/>
              <w:ind w:left="135"/>
            </w:pPr>
          </w:p>
        </w:tc>
        <w:tc>
          <w:tcPr>
            <w:tcW w:w="0" w:type="auto"/>
            <w:gridSpan w:val="3"/>
            <w:tcMar>
              <w:top w:w="50" w:type="dxa"/>
              <w:left w:w="100" w:type="dxa"/>
            </w:tcMar>
            <w:vAlign w:val="center"/>
          </w:tcPr>
          <w:p w:rsidR="000716C2" w:rsidRDefault="00175B9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Дата изучения </w:t>
            </w:r>
          </w:p>
          <w:p w:rsidR="000716C2" w:rsidRDefault="000716C2">
            <w:pPr>
              <w:spacing w:after="0"/>
              <w:ind w:left="135"/>
            </w:pPr>
          </w:p>
        </w:tc>
        <w:tc>
          <w:tcPr>
            <w:tcW w:w="2221"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Электронные цифровые образовательные ресурсы </w:t>
            </w:r>
          </w:p>
          <w:p w:rsidR="000716C2" w:rsidRDefault="000716C2">
            <w:pPr>
              <w:spacing w:after="0"/>
              <w:ind w:left="135"/>
            </w:pPr>
          </w:p>
        </w:tc>
      </w:tr>
      <w:tr w:rsidR="000716C2" w:rsidTr="00DA1998">
        <w:trPr>
          <w:trHeight w:val="144"/>
          <w:tblCellSpacing w:w="20" w:type="nil"/>
        </w:trPr>
        <w:tc>
          <w:tcPr>
            <w:tcW w:w="0" w:type="auto"/>
            <w:vMerge/>
            <w:tcBorders>
              <w:top w:val="nil"/>
            </w:tcBorders>
            <w:tcMar>
              <w:top w:w="50" w:type="dxa"/>
              <w:left w:w="100" w:type="dxa"/>
            </w:tcMar>
          </w:tcPr>
          <w:p w:rsidR="000716C2" w:rsidRDefault="000716C2"/>
        </w:tc>
        <w:tc>
          <w:tcPr>
            <w:tcW w:w="0" w:type="auto"/>
            <w:vMerge/>
            <w:tcBorders>
              <w:top w:val="nil"/>
            </w:tcBorders>
            <w:tcMar>
              <w:top w:w="50" w:type="dxa"/>
              <w:left w:w="100" w:type="dxa"/>
            </w:tcMar>
          </w:tcPr>
          <w:p w:rsidR="000716C2" w:rsidRDefault="000716C2"/>
        </w:tc>
        <w:tc>
          <w:tcPr>
            <w:tcW w:w="1224"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Всего </w:t>
            </w:r>
          </w:p>
          <w:p w:rsidR="000716C2" w:rsidRDefault="000716C2">
            <w:pPr>
              <w:spacing w:after="0"/>
              <w:ind w:left="135"/>
            </w:pPr>
          </w:p>
        </w:tc>
        <w:tc>
          <w:tcPr>
            <w:tcW w:w="1841"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Контрольные работы </w:t>
            </w:r>
          </w:p>
          <w:p w:rsidR="000716C2" w:rsidRDefault="000716C2">
            <w:pPr>
              <w:spacing w:after="0"/>
              <w:ind w:left="135"/>
            </w:pPr>
          </w:p>
        </w:tc>
        <w:tc>
          <w:tcPr>
            <w:tcW w:w="1910"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Практические работы </w:t>
            </w:r>
          </w:p>
          <w:p w:rsidR="000716C2" w:rsidRDefault="000716C2">
            <w:pPr>
              <w:spacing w:after="0"/>
              <w:ind w:left="135"/>
            </w:pPr>
          </w:p>
        </w:tc>
        <w:tc>
          <w:tcPr>
            <w:tcW w:w="0" w:type="auto"/>
            <w:vMerge/>
            <w:tcBorders>
              <w:top w:val="nil"/>
            </w:tcBorders>
            <w:tcMar>
              <w:top w:w="50" w:type="dxa"/>
              <w:left w:w="100" w:type="dxa"/>
            </w:tcMar>
          </w:tcPr>
          <w:p w:rsidR="000716C2" w:rsidRDefault="000716C2"/>
        </w:tc>
        <w:tc>
          <w:tcPr>
            <w:tcW w:w="0" w:type="auto"/>
            <w:vMerge/>
            <w:tcBorders>
              <w:top w:val="nil"/>
            </w:tcBorders>
            <w:tcMar>
              <w:top w:w="50" w:type="dxa"/>
              <w:left w:w="100" w:type="dxa"/>
            </w:tcMar>
          </w:tcPr>
          <w:p w:rsidR="000716C2" w:rsidRDefault="000716C2"/>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Основные правила изображения на рисунке плоскости, параллельных прямых (отрезков), середины отрезка </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w:t>
            </w:r>
          </w:p>
        </w:tc>
        <w:tc>
          <w:tcPr>
            <w:tcW w:w="4548" w:type="dxa"/>
            <w:tcMar>
              <w:top w:w="50" w:type="dxa"/>
              <w:left w:w="100" w:type="dxa"/>
            </w:tcMar>
            <w:vAlign w:val="center"/>
          </w:tcPr>
          <w:p w:rsidR="00DA1998" w:rsidRPr="00DA1998" w:rsidRDefault="00DA1998">
            <w:pPr>
              <w:spacing w:after="0"/>
              <w:ind w:left="135"/>
              <w:rPr>
                <w:b/>
                <w:i/>
              </w:rPr>
            </w:pPr>
            <w:r w:rsidRPr="00DA1998">
              <w:rPr>
                <w:rFonts w:ascii="Times New Roman" w:hAnsi="Times New Roman"/>
                <w:b/>
                <w:i/>
                <w:color w:val="000000"/>
                <w:sz w:val="24"/>
              </w:rPr>
              <w:t>Стартовая диагностика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Понятия: пересекающиеся плоскости, пересекающиеся прямая и плоскость; полупространство</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Многогранники, изображение простейших пространственных фигур, несуществующих объектов</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Многогранники, изображение простейших пространственных фигур, несуществующих объектов</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Аксиомы стереометрии и первые следствия из них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Аксиомы стереометрии и первые следствия из них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Аксиомы стереометрии и первые следствия из них. Способы задания прямых и плоскостей в пространстве. </w:t>
            </w:r>
            <w:r>
              <w:rPr>
                <w:rFonts w:ascii="Times New Roman" w:hAnsi="Times New Roman"/>
                <w:color w:val="000000"/>
                <w:sz w:val="24"/>
              </w:rPr>
              <w:t>Обозначения прямых и плоскостей</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10</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11</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12</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Изображение сечений пирамиды, куба и призмы, которые проходят через их рёбра. </w:t>
            </w:r>
            <w:r>
              <w:rPr>
                <w:rFonts w:ascii="Times New Roman" w:hAnsi="Times New Roman"/>
                <w:color w:val="000000"/>
                <w:sz w:val="24"/>
              </w:rPr>
              <w:t xml:space="preserve">Изображение пересечения полученных плоскостей. Раскрашивание построенных сечений разными </w:t>
            </w:r>
            <w:r>
              <w:rPr>
                <w:rFonts w:ascii="Times New Roman" w:hAnsi="Times New Roman"/>
                <w:color w:val="000000"/>
                <w:sz w:val="24"/>
              </w:rPr>
              <w:lastRenderedPageBreak/>
              <w:t>цветами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13</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Изображение сечений пирамиды, куба и призмы, которые проходят через их рёбра. </w:t>
            </w:r>
            <w:r>
              <w:rPr>
                <w:rFonts w:ascii="Times New Roman" w:hAnsi="Times New Roman"/>
                <w:color w:val="000000"/>
                <w:sz w:val="24"/>
              </w:rPr>
              <w:t>Изображение пересечения полученных плоскостей. Раскрашивание построенных сечений разными цветами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Метод следов для построения сечений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Метод следов для построения сечений. Свойства пересечений прямых и плоскостей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Метод следов для построения сечений. Свойства пересечений прямых и плоскостей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18</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19</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20</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Построение сечений в пирамиде, кубе по трём точкам на рёбрах. Создание выносных чертежей и запись шагов построения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21</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Повторение планиметрии: Теорема о пропорциональных отрезках. </w:t>
            </w:r>
            <w:r>
              <w:rPr>
                <w:rFonts w:ascii="Times New Roman" w:hAnsi="Times New Roman"/>
                <w:color w:val="000000"/>
                <w:sz w:val="24"/>
              </w:rPr>
              <w:t>Подобие треугольников</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22</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Повторение планиметрии: Теорема </w:t>
            </w:r>
            <w:proofErr w:type="spellStart"/>
            <w:r w:rsidRPr="00175B92">
              <w:rPr>
                <w:rFonts w:ascii="Times New Roman" w:hAnsi="Times New Roman"/>
                <w:color w:val="000000"/>
                <w:sz w:val="24"/>
              </w:rPr>
              <w:t>Менелая</w:t>
            </w:r>
            <w:proofErr w:type="spellEnd"/>
            <w:r w:rsidRPr="00175B92">
              <w:rPr>
                <w:rFonts w:ascii="Times New Roman" w:hAnsi="Times New Roman"/>
                <w:color w:val="000000"/>
                <w:sz w:val="24"/>
              </w:rPr>
              <w:t>. Расчеты в сечениях на выносных чертежах. История развития планиметрии и стереометрии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23</w:t>
            </w:r>
          </w:p>
        </w:tc>
        <w:tc>
          <w:tcPr>
            <w:tcW w:w="4548" w:type="dxa"/>
            <w:tcMar>
              <w:top w:w="50" w:type="dxa"/>
              <w:left w:w="100" w:type="dxa"/>
            </w:tcMar>
            <w:vAlign w:val="center"/>
          </w:tcPr>
          <w:p w:rsidR="00DA1998" w:rsidRPr="00DA1998" w:rsidRDefault="00DA1998">
            <w:pPr>
              <w:spacing w:after="0"/>
              <w:ind w:left="135"/>
              <w:rPr>
                <w:b/>
                <w:i/>
              </w:rPr>
            </w:pPr>
            <w:r w:rsidRPr="00DA1998">
              <w:rPr>
                <w:rFonts w:ascii="Times New Roman" w:hAnsi="Times New Roman"/>
                <w:b/>
                <w:i/>
                <w:color w:val="000000"/>
                <w:sz w:val="24"/>
              </w:rPr>
              <w:t>Контрольная работа "Аксиомы стереометрии. Сечения"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24</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Взаимное расположение </w:t>
            </w:r>
            <w:proofErr w:type="gramStart"/>
            <w:r w:rsidRPr="00175B92">
              <w:rPr>
                <w:rFonts w:ascii="Times New Roman" w:hAnsi="Times New Roman"/>
                <w:color w:val="000000"/>
                <w:sz w:val="24"/>
              </w:rPr>
              <w:t>прямых</w:t>
            </w:r>
            <w:proofErr w:type="gramEnd"/>
            <w:r w:rsidRPr="00175B92">
              <w:rPr>
                <w:rFonts w:ascii="Times New Roman" w:hAnsi="Times New Roman"/>
                <w:color w:val="000000"/>
                <w:sz w:val="24"/>
              </w:rPr>
              <w:t xml:space="preserve"> в пространстве. Скрещивающиеся прямые. Признаки </w:t>
            </w:r>
            <w:proofErr w:type="gramStart"/>
            <w:r w:rsidRPr="00175B92">
              <w:rPr>
                <w:rFonts w:ascii="Times New Roman" w:hAnsi="Times New Roman"/>
                <w:color w:val="000000"/>
                <w:sz w:val="24"/>
              </w:rPr>
              <w:t>скрещивающихся</w:t>
            </w:r>
            <w:proofErr w:type="gramEnd"/>
            <w:r w:rsidRPr="00175B92">
              <w:rPr>
                <w:rFonts w:ascii="Times New Roman" w:hAnsi="Times New Roman"/>
                <w:color w:val="000000"/>
                <w:sz w:val="24"/>
              </w:rPr>
              <w:t xml:space="preserve"> прямых. </w:t>
            </w:r>
            <w:r>
              <w:rPr>
                <w:rFonts w:ascii="Times New Roman" w:hAnsi="Times New Roman"/>
                <w:color w:val="000000"/>
                <w:sz w:val="24"/>
              </w:rPr>
              <w:t>Параллельные прямые в пространстве</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25</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Теорема о существовании и единственности прямой параллельной данной прямой, проходящей через точку пространства и не лежащей </w:t>
            </w:r>
            <w:proofErr w:type="gramStart"/>
            <w:r w:rsidRPr="00175B92">
              <w:rPr>
                <w:rFonts w:ascii="Times New Roman" w:hAnsi="Times New Roman"/>
                <w:color w:val="000000"/>
                <w:sz w:val="24"/>
              </w:rPr>
              <w:t>на</w:t>
            </w:r>
            <w:proofErr w:type="gramEnd"/>
            <w:r w:rsidRPr="00175B92">
              <w:rPr>
                <w:rFonts w:ascii="Times New Roman" w:hAnsi="Times New Roman"/>
                <w:color w:val="000000"/>
                <w:sz w:val="24"/>
              </w:rPr>
              <w:t xml:space="preserve"> данной прямой. </w:t>
            </w:r>
            <w:r>
              <w:rPr>
                <w:rFonts w:ascii="Times New Roman" w:hAnsi="Times New Roman"/>
                <w:color w:val="000000"/>
                <w:sz w:val="24"/>
              </w:rPr>
              <w:t>Лемма о пересечении параллельных прямых плоскостью</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26</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Параллельность трех прямых. Теорема о трёх параллельных прямых. </w:t>
            </w:r>
            <w:r>
              <w:rPr>
                <w:rFonts w:ascii="Times New Roman" w:hAnsi="Times New Roman"/>
                <w:color w:val="000000"/>
                <w:sz w:val="24"/>
              </w:rPr>
              <w:t>Теорема о скрещивающихся прямых</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27</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Параллельное проектирование. Основные свойства параллельного проектирования. </w:t>
            </w:r>
            <w:r>
              <w:rPr>
                <w:rFonts w:ascii="Times New Roman" w:hAnsi="Times New Roman"/>
                <w:color w:val="000000"/>
                <w:sz w:val="24"/>
              </w:rPr>
              <w:t>Изображение разных фигур в параллельной проекции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28</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Центральная проекция. Угол с </w:t>
            </w:r>
            <w:proofErr w:type="spellStart"/>
            <w:r w:rsidRPr="00175B92">
              <w:rPr>
                <w:rFonts w:ascii="Times New Roman" w:hAnsi="Times New Roman"/>
                <w:color w:val="000000"/>
                <w:sz w:val="24"/>
              </w:rPr>
              <w:t>сонаправленными</w:t>
            </w:r>
            <w:proofErr w:type="spellEnd"/>
            <w:r w:rsidRPr="00175B92">
              <w:rPr>
                <w:rFonts w:ascii="Times New Roman" w:hAnsi="Times New Roman"/>
                <w:color w:val="000000"/>
                <w:sz w:val="24"/>
              </w:rPr>
              <w:t xml:space="preserve"> сторонами. </w:t>
            </w:r>
            <w:r>
              <w:rPr>
                <w:rFonts w:ascii="Times New Roman" w:hAnsi="Times New Roman"/>
                <w:color w:val="000000"/>
                <w:sz w:val="24"/>
              </w:rPr>
              <w:t>Угол между прямыми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29</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Задачи на доказательство и исследование, связанные с расположением </w:t>
            </w:r>
            <w:proofErr w:type="gramStart"/>
            <w:r w:rsidRPr="00175B92">
              <w:rPr>
                <w:rFonts w:ascii="Times New Roman" w:hAnsi="Times New Roman"/>
                <w:color w:val="000000"/>
                <w:sz w:val="24"/>
              </w:rPr>
              <w:t>прямых</w:t>
            </w:r>
            <w:proofErr w:type="gramEnd"/>
            <w:r w:rsidRPr="00175B92">
              <w:rPr>
                <w:rFonts w:ascii="Times New Roman" w:hAnsi="Times New Roman"/>
                <w:color w:val="000000"/>
                <w:sz w:val="24"/>
              </w:rPr>
              <w:t xml:space="preserve"> в пространстве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30</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Понятия: параллельность прямой и плоскости в пространстве. Признак параллельности прямой и плоскости. </w:t>
            </w:r>
            <w:r>
              <w:rPr>
                <w:rFonts w:ascii="Times New Roman" w:hAnsi="Times New Roman"/>
                <w:color w:val="000000"/>
                <w:sz w:val="24"/>
              </w:rPr>
              <w:t>Свойства параллельности прямой и плоскости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Геометрические задачи на вычисление и доказательство, связанные с параллельностью прямых и плоскостей в пространстве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32</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Построение сечения, проходящего через </w:t>
            </w:r>
            <w:proofErr w:type="gramStart"/>
            <w:r w:rsidRPr="00175B92">
              <w:rPr>
                <w:rFonts w:ascii="Times New Roman" w:hAnsi="Times New Roman"/>
                <w:color w:val="000000"/>
                <w:sz w:val="24"/>
              </w:rPr>
              <w:t>данную</w:t>
            </w:r>
            <w:proofErr w:type="gramEnd"/>
            <w:r w:rsidRPr="00175B92">
              <w:rPr>
                <w:rFonts w:ascii="Times New Roman" w:hAnsi="Times New Roman"/>
                <w:color w:val="000000"/>
                <w:sz w:val="24"/>
              </w:rPr>
              <w:t xml:space="preserve"> </w:t>
            </w:r>
            <w:r w:rsidRPr="00175B92">
              <w:rPr>
                <w:rFonts w:ascii="Times New Roman" w:hAnsi="Times New Roman"/>
                <w:color w:val="000000"/>
                <w:sz w:val="24"/>
              </w:rPr>
              <w:lastRenderedPageBreak/>
              <w:t xml:space="preserve">прямую на чертеже и параллельного другой прямой. </w:t>
            </w:r>
            <w:r>
              <w:rPr>
                <w:rFonts w:ascii="Times New Roman" w:hAnsi="Times New Roman"/>
                <w:color w:val="000000"/>
                <w:sz w:val="24"/>
              </w:rPr>
              <w:t>Расчёт отношений</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33</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Параллельная проекция, применение для построения сечений куба и параллелепипеда. </w:t>
            </w:r>
            <w:r>
              <w:rPr>
                <w:rFonts w:ascii="Times New Roman" w:hAnsi="Times New Roman"/>
                <w:color w:val="000000"/>
                <w:sz w:val="24"/>
              </w:rPr>
              <w:t>Свойства параллелепипеда и призмы</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Параллельные плоскости. Признаки параллельности двух плоскостей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Теорема о параллельности и единственности плоскости, проходящей через точку, не принадлежащую данной плоскости и следствия из неё</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Свойства параллельных плоскостей: о параллельности прямых пересечения при пересечении двух параллельных плоскостей третьей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Свойства параллельных плоскостей: об отрезках параллельных прямых, заключённых между параллельными плоскостями; о пересечении </w:t>
            </w:r>
            <w:proofErr w:type="gramStart"/>
            <w:r w:rsidRPr="00175B92">
              <w:rPr>
                <w:rFonts w:ascii="Times New Roman" w:hAnsi="Times New Roman"/>
                <w:color w:val="000000"/>
                <w:sz w:val="24"/>
              </w:rPr>
              <w:t>прямой</w:t>
            </w:r>
            <w:proofErr w:type="gramEnd"/>
            <w:r w:rsidRPr="00175B92">
              <w:rPr>
                <w:rFonts w:ascii="Times New Roman" w:hAnsi="Times New Roman"/>
                <w:color w:val="000000"/>
                <w:sz w:val="24"/>
              </w:rPr>
              <w:t xml:space="preserve"> с двумя параллельными плоскостями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38</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Повторение: теорема Пифагора на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39</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Повторение: тригонометрия прямоугольного треугольника</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40</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Свойства куба и прямоугольного параллелепипеда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Вычисление длин отрезков в кубе и прямоугольном параллелепипеде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42</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Перпендикулярность прямой и плоскости. Признак перпендикулярности прямой и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43</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Перпендикулярность прямой и плоскости. Признак перпендикулярности прямой и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Теорема о существовании и единственности прямой, проходящей через точку пространства и перпендикулярной к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Плоскости и перпендикулярные им прямые в многогранниках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Плоскости и перпендикулярные им прямые в многогранниках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Перпендикуляр и наклонная. Построение перпендикуляра из </w:t>
            </w:r>
            <w:r w:rsidRPr="00175B92">
              <w:rPr>
                <w:rFonts w:ascii="Times New Roman" w:hAnsi="Times New Roman"/>
                <w:color w:val="000000"/>
                <w:sz w:val="24"/>
              </w:rPr>
              <w:lastRenderedPageBreak/>
              <w:t xml:space="preserve">точки на </w:t>
            </w:r>
            <w:proofErr w:type="gramStart"/>
            <w:r w:rsidRPr="00175B92">
              <w:rPr>
                <w:rFonts w:ascii="Times New Roman" w:hAnsi="Times New Roman"/>
                <w:color w:val="000000"/>
                <w:sz w:val="24"/>
              </w:rPr>
              <w:t>прямую</w:t>
            </w:r>
            <w:proofErr w:type="gramEnd"/>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48</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Перпендикуляр и наклонная. Построение перпендикуляра из точки на </w:t>
            </w:r>
            <w:proofErr w:type="gramStart"/>
            <w:r w:rsidRPr="00175B92">
              <w:rPr>
                <w:rFonts w:ascii="Times New Roman" w:hAnsi="Times New Roman"/>
                <w:color w:val="000000"/>
                <w:sz w:val="24"/>
              </w:rPr>
              <w:t>прямую</w:t>
            </w:r>
            <w:proofErr w:type="gramEnd"/>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49</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Теорема о трёх перпендикулярах (прямая и обратная)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50</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Теорема о трёх перпендикулярах (прямая и обратная)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51</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Угол между скрещивающимися прямыми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52</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Поиск перпендикулярных прямых с помощью перпендикулярных плоскостей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53</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Ортогональное проектирование</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Построение сечений куба, призмы, правильной пирамиды с помощью ортогональной проекции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Построение сечений куба, призмы, правильной пирамиды с помощью ортогональной проекции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56</w:t>
            </w:r>
          </w:p>
        </w:tc>
        <w:tc>
          <w:tcPr>
            <w:tcW w:w="4548" w:type="dxa"/>
            <w:tcMar>
              <w:top w:w="50" w:type="dxa"/>
              <w:left w:w="100" w:type="dxa"/>
            </w:tcMar>
            <w:vAlign w:val="center"/>
          </w:tcPr>
          <w:p w:rsidR="00DA1998" w:rsidRDefault="00DA1998">
            <w:pPr>
              <w:spacing w:after="0"/>
              <w:ind w:left="135"/>
            </w:pPr>
            <w:r w:rsidRPr="00175B92">
              <w:rPr>
                <w:rFonts w:ascii="Times New Roman" w:hAnsi="Times New Roman"/>
                <w:color w:val="000000"/>
                <w:sz w:val="24"/>
              </w:rPr>
              <w:t xml:space="preserve">Симметрия в пространстве относительно плоскости. </w:t>
            </w:r>
            <w:r>
              <w:rPr>
                <w:rFonts w:ascii="Times New Roman" w:hAnsi="Times New Roman"/>
                <w:color w:val="000000"/>
                <w:sz w:val="24"/>
              </w:rPr>
              <w:t>Плоскости симметрий в многогранниках</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Признак перпендикулярности прямой и плоскости как следствие </w:t>
            </w:r>
            <w:r w:rsidRPr="00175B92">
              <w:rPr>
                <w:rFonts w:ascii="Times New Roman" w:hAnsi="Times New Roman"/>
                <w:color w:val="000000"/>
                <w:sz w:val="24"/>
              </w:rPr>
              <w:lastRenderedPageBreak/>
              <w:t>симметрии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58</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Правильные многогранники. Расчёт расстояний от точки до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59</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Правильные многогранники. Расчёт расстояний от точки до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60</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Способы опустить перпендикуляры: симметрия, сдвиг точки </w:t>
            </w:r>
            <w:proofErr w:type="gramStart"/>
            <w:r w:rsidRPr="00175B92">
              <w:rPr>
                <w:rFonts w:ascii="Times New Roman" w:hAnsi="Times New Roman"/>
                <w:color w:val="000000"/>
                <w:sz w:val="24"/>
              </w:rPr>
              <w:t>по</w:t>
            </w:r>
            <w:proofErr w:type="gramEnd"/>
            <w:r w:rsidRPr="00175B92">
              <w:rPr>
                <w:rFonts w:ascii="Times New Roman" w:hAnsi="Times New Roman"/>
                <w:color w:val="000000"/>
                <w:sz w:val="24"/>
              </w:rPr>
              <w:t xml:space="preserve"> параллельной прямой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Сдвиг по </w:t>
            </w:r>
            <w:proofErr w:type="gramStart"/>
            <w:r w:rsidRPr="00175B92">
              <w:rPr>
                <w:rFonts w:ascii="Times New Roman" w:hAnsi="Times New Roman"/>
                <w:color w:val="000000"/>
                <w:sz w:val="24"/>
              </w:rPr>
              <w:t>непараллельной</w:t>
            </w:r>
            <w:proofErr w:type="gramEnd"/>
            <w:r w:rsidRPr="00175B92">
              <w:rPr>
                <w:rFonts w:ascii="Times New Roman" w:hAnsi="Times New Roman"/>
                <w:color w:val="000000"/>
                <w:sz w:val="24"/>
              </w:rPr>
              <w:t xml:space="preserve"> прямой, изменение расстояний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62</w:t>
            </w:r>
          </w:p>
        </w:tc>
        <w:tc>
          <w:tcPr>
            <w:tcW w:w="4548" w:type="dxa"/>
            <w:tcMar>
              <w:top w:w="50" w:type="dxa"/>
              <w:left w:w="100" w:type="dxa"/>
            </w:tcMar>
            <w:vAlign w:val="center"/>
          </w:tcPr>
          <w:p w:rsidR="00DA1998" w:rsidRPr="00DA1998" w:rsidRDefault="00DA1998">
            <w:pPr>
              <w:spacing w:after="0"/>
              <w:ind w:left="135"/>
              <w:rPr>
                <w:b/>
                <w:i/>
              </w:rPr>
            </w:pPr>
            <w:r w:rsidRPr="00DA1998">
              <w:rPr>
                <w:rFonts w:ascii="Times New Roman" w:hAnsi="Times New Roman"/>
                <w:b/>
                <w:i/>
                <w:color w:val="000000"/>
                <w:sz w:val="24"/>
              </w:rPr>
              <w:t>Контрольная работа "Взаимное расположение прямых и плоскостей в пространстве"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63</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Повторение: угол между </w:t>
            </w:r>
            <w:proofErr w:type="gramStart"/>
            <w:r w:rsidRPr="00175B92">
              <w:rPr>
                <w:rFonts w:ascii="Times New Roman" w:hAnsi="Times New Roman"/>
                <w:color w:val="000000"/>
                <w:sz w:val="24"/>
              </w:rPr>
              <w:t>прямыми</w:t>
            </w:r>
            <w:proofErr w:type="gramEnd"/>
            <w:r w:rsidRPr="00175B92">
              <w:rPr>
                <w:rFonts w:ascii="Times New Roman" w:hAnsi="Times New Roman"/>
                <w:color w:val="000000"/>
                <w:sz w:val="24"/>
              </w:rPr>
              <w:t xml:space="preserve"> на плоскости, тригонометрия в произвольном треугольнике, теорема косинусов</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Повторение: угол между </w:t>
            </w:r>
            <w:proofErr w:type="gramStart"/>
            <w:r w:rsidRPr="00175B92">
              <w:rPr>
                <w:rFonts w:ascii="Times New Roman" w:hAnsi="Times New Roman"/>
                <w:color w:val="000000"/>
                <w:sz w:val="24"/>
              </w:rPr>
              <w:t>скрещивающимися</w:t>
            </w:r>
            <w:proofErr w:type="gramEnd"/>
            <w:r w:rsidRPr="00175B92">
              <w:rPr>
                <w:rFonts w:ascii="Times New Roman" w:hAnsi="Times New Roman"/>
                <w:color w:val="000000"/>
                <w:sz w:val="24"/>
              </w:rPr>
              <w:t xml:space="preserve"> прямыми в пространстве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Геометрические методы вычисления угла между </w:t>
            </w:r>
            <w:proofErr w:type="gramStart"/>
            <w:r w:rsidRPr="00175B92">
              <w:rPr>
                <w:rFonts w:ascii="Times New Roman" w:hAnsi="Times New Roman"/>
                <w:color w:val="000000"/>
                <w:sz w:val="24"/>
              </w:rPr>
              <w:t>прямыми</w:t>
            </w:r>
            <w:proofErr w:type="gramEnd"/>
            <w:r w:rsidRPr="00175B92">
              <w:rPr>
                <w:rFonts w:ascii="Times New Roman" w:hAnsi="Times New Roman"/>
                <w:color w:val="000000"/>
                <w:sz w:val="24"/>
              </w:rPr>
              <w:t xml:space="preserve"> в многогранниках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Двугранный угол. Свойство линейных углов двугранного угла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67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Перпендикулярные плоскости. Свойства взаимно перпендикулярных плоскостей</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68</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Признак перпендикулярности плоскостей; теорема о прямой пересечения двух плоскостей перпендикулярных третьей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69</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Прямоугольный параллелепипед; куб; измерения, свойства прямоугольного параллелепипеда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70</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Теорема о диагонали прямоугольного параллелепипеда и следствие из неё</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Стереометрические и прикладные задачи, связанные </w:t>
            </w:r>
            <w:proofErr w:type="gramStart"/>
            <w:r w:rsidRPr="00175B92">
              <w:rPr>
                <w:rFonts w:ascii="Times New Roman" w:hAnsi="Times New Roman"/>
                <w:color w:val="000000"/>
                <w:sz w:val="24"/>
              </w:rPr>
              <w:t>со</w:t>
            </w:r>
            <w:proofErr w:type="gramEnd"/>
            <w:r w:rsidRPr="00175B92">
              <w:rPr>
                <w:rFonts w:ascii="Times New Roman" w:hAnsi="Times New Roman"/>
                <w:color w:val="000000"/>
                <w:sz w:val="24"/>
              </w:rPr>
              <w:t xml:space="preserve"> взаимным расположением прямых и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72</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Повторение: скрещивающиеся прямые, параллельные плоскости в стандартных многогранниках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73</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Пара параллельных плоскостей на скрещивающихся прямых, расстояние между </w:t>
            </w:r>
            <w:proofErr w:type="gramStart"/>
            <w:r w:rsidRPr="00175B92">
              <w:rPr>
                <w:rFonts w:ascii="Times New Roman" w:hAnsi="Times New Roman"/>
                <w:color w:val="000000"/>
                <w:sz w:val="24"/>
              </w:rPr>
              <w:t>скрещивающимися</w:t>
            </w:r>
            <w:proofErr w:type="gramEnd"/>
            <w:r w:rsidRPr="00175B92">
              <w:rPr>
                <w:rFonts w:ascii="Times New Roman" w:hAnsi="Times New Roman"/>
                <w:color w:val="000000"/>
                <w:sz w:val="24"/>
              </w:rPr>
              <w:t xml:space="preserve"> прямыми в простых ситуациях</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Расстояние от точки до плоскости, расстояние </w:t>
            </w:r>
            <w:proofErr w:type="gramStart"/>
            <w:r w:rsidRPr="00175B92">
              <w:rPr>
                <w:rFonts w:ascii="Times New Roman" w:hAnsi="Times New Roman"/>
                <w:color w:val="000000"/>
                <w:sz w:val="24"/>
              </w:rPr>
              <w:t>от</w:t>
            </w:r>
            <w:proofErr w:type="gramEnd"/>
            <w:r w:rsidRPr="00175B92">
              <w:rPr>
                <w:rFonts w:ascii="Times New Roman" w:hAnsi="Times New Roman"/>
                <w:color w:val="000000"/>
                <w:sz w:val="24"/>
              </w:rPr>
              <w:t xml:space="preserve"> прямой до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75</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 xml:space="preserve">Вычисление расстояний между </w:t>
            </w:r>
            <w:proofErr w:type="gramStart"/>
            <w:r w:rsidRPr="00175B92">
              <w:rPr>
                <w:rFonts w:ascii="Times New Roman" w:hAnsi="Times New Roman"/>
                <w:color w:val="000000"/>
                <w:sz w:val="24"/>
              </w:rPr>
              <w:t>скрещивающимися</w:t>
            </w:r>
            <w:proofErr w:type="gramEnd"/>
            <w:r w:rsidRPr="00175B92">
              <w:rPr>
                <w:rFonts w:ascii="Times New Roman" w:hAnsi="Times New Roman"/>
                <w:color w:val="000000"/>
                <w:sz w:val="24"/>
              </w:rPr>
              <w:t xml:space="preserve"> прямыми с помощью перпендикулярной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Трёхгранный угол, неравенства для трехгранных углов. Теорема Пифагора, теоремы косинусов и синусов для трёхгранного угла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77</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Элементы сферической геометрии: геодезические линии на Земле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78</w:t>
            </w:r>
          </w:p>
        </w:tc>
        <w:tc>
          <w:tcPr>
            <w:tcW w:w="4548" w:type="dxa"/>
            <w:tcMar>
              <w:top w:w="50" w:type="dxa"/>
              <w:left w:w="100" w:type="dxa"/>
            </w:tcMar>
            <w:vAlign w:val="center"/>
          </w:tcPr>
          <w:p w:rsidR="00DA1998" w:rsidRPr="00DA1998" w:rsidRDefault="00DA1998">
            <w:pPr>
              <w:spacing w:after="0"/>
              <w:ind w:left="135"/>
              <w:rPr>
                <w:b/>
                <w:i/>
              </w:rPr>
            </w:pPr>
            <w:r w:rsidRPr="00DA1998">
              <w:rPr>
                <w:rFonts w:ascii="Times New Roman" w:hAnsi="Times New Roman"/>
                <w:b/>
                <w:i/>
                <w:color w:val="000000"/>
                <w:sz w:val="24"/>
              </w:rPr>
              <w:t>Контрольная работа "Углы и расстояния"</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79</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Систематизация знаний "Многогранник и его элементы"</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80</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Пирамида. Виды пирамид. Правильная пирамида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Призма. Прямая и наклонная призмы. Правильная призма</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82</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Прямой параллелепипед, прямоугольный параллелепипед, куб</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83</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Выпуклые многогранники. Теорема Эйлера</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84</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Выпуклые многогранники. Теорема Эйлера. Правильные и полуправильные многогранники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85</w:t>
            </w:r>
          </w:p>
        </w:tc>
        <w:tc>
          <w:tcPr>
            <w:tcW w:w="4548" w:type="dxa"/>
            <w:tcMar>
              <w:top w:w="50" w:type="dxa"/>
              <w:left w:w="100" w:type="dxa"/>
            </w:tcMar>
            <w:vAlign w:val="center"/>
          </w:tcPr>
          <w:p w:rsidR="00DA1998" w:rsidRPr="00DA1998" w:rsidRDefault="00DA1998">
            <w:pPr>
              <w:spacing w:after="0"/>
              <w:ind w:left="135"/>
              <w:rPr>
                <w:b/>
                <w:i/>
              </w:rPr>
            </w:pPr>
            <w:r w:rsidRPr="00DA1998">
              <w:rPr>
                <w:rFonts w:ascii="Times New Roman" w:hAnsi="Times New Roman"/>
                <w:b/>
                <w:i/>
                <w:color w:val="000000"/>
                <w:sz w:val="24"/>
              </w:rPr>
              <w:t xml:space="preserve">Контрольная работа </w:t>
            </w:r>
            <w:r w:rsidRPr="00DA1998">
              <w:rPr>
                <w:rFonts w:ascii="Times New Roman" w:hAnsi="Times New Roman"/>
                <w:b/>
                <w:i/>
                <w:color w:val="000000"/>
                <w:sz w:val="24"/>
              </w:rPr>
              <w:lastRenderedPageBreak/>
              <w:t>"Многогранники"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lastRenderedPageBreak/>
              <w:t>86</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Понятие вектора на плоскости и в пространстве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87</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Сумма векторов</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88</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Разность векторов</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89</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Правило параллелепипеда</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90</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Умножение вектора на число</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91</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Разложение вектора по базису трёх векторов, не лежащих в одной плоскости</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92</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Скалярное произведение</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93</w:t>
            </w:r>
          </w:p>
        </w:tc>
        <w:tc>
          <w:tcPr>
            <w:tcW w:w="4548" w:type="dxa"/>
            <w:tcMar>
              <w:top w:w="50" w:type="dxa"/>
              <w:left w:w="100" w:type="dxa"/>
            </w:tcMar>
            <w:vAlign w:val="center"/>
          </w:tcPr>
          <w:p w:rsidR="00DA1998" w:rsidRPr="00175B92" w:rsidRDefault="00DA1998">
            <w:pPr>
              <w:spacing w:after="0"/>
              <w:ind w:left="135"/>
            </w:pPr>
            <w:r w:rsidRPr="00175B92">
              <w:rPr>
                <w:rFonts w:ascii="Times New Roman" w:hAnsi="Times New Roman"/>
                <w:color w:val="000000"/>
                <w:sz w:val="24"/>
              </w:rPr>
              <w:t>Вычисление угла между векторами в пространстве</w:t>
            </w:r>
          </w:p>
        </w:tc>
        <w:tc>
          <w:tcPr>
            <w:tcW w:w="1224" w:type="dxa"/>
            <w:tcMar>
              <w:top w:w="50" w:type="dxa"/>
              <w:left w:w="100" w:type="dxa"/>
            </w:tcMar>
            <w:vAlign w:val="center"/>
          </w:tcPr>
          <w:p w:rsidR="00DA1998" w:rsidRDefault="00DA1998">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94</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Простейшие задачи с векторами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95</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Простейшие задачи с векторами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96</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Простейшие задачи с векторами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DA1998" w:rsidTr="00DA1998">
        <w:trPr>
          <w:trHeight w:val="144"/>
          <w:tblCellSpacing w:w="20" w:type="nil"/>
        </w:trPr>
        <w:tc>
          <w:tcPr>
            <w:tcW w:w="949" w:type="dxa"/>
            <w:tcMar>
              <w:top w:w="50" w:type="dxa"/>
              <w:left w:w="100" w:type="dxa"/>
            </w:tcMar>
            <w:vAlign w:val="center"/>
          </w:tcPr>
          <w:p w:rsidR="00DA1998" w:rsidRDefault="00DA1998">
            <w:pPr>
              <w:spacing w:after="0"/>
            </w:pPr>
            <w:r>
              <w:rPr>
                <w:rFonts w:ascii="Times New Roman" w:hAnsi="Times New Roman"/>
                <w:color w:val="000000"/>
                <w:sz w:val="24"/>
              </w:rPr>
              <w:t>97</w:t>
            </w:r>
          </w:p>
        </w:tc>
        <w:tc>
          <w:tcPr>
            <w:tcW w:w="4548" w:type="dxa"/>
            <w:tcMar>
              <w:top w:w="50" w:type="dxa"/>
              <w:left w:w="100" w:type="dxa"/>
            </w:tcMar>
            <w:vAlign w:val="center"/>
          </w:tcPr>
          <w:p w:rsidR="00DA1998" w:rsidRDefault="00DA1998">
            <w:pPr>
              <w:spacing w:after="0"/>
              <w:ind w:left="135"/>
            </w:pPr>
            <w:r>
              <w:rPr>
                <w:rFonts w:ascii="Times New Roman" w:hAnsi="Times New Roman"/>
                <w:color w:val="000000"/>
                <w:sz w:val="24"/>
              </w:rPr>
              <w:t>Простейшие задачи с векторами</w:t>
            </w:r>
          </w:p>
        </w:tc>
        <w:tc>
          <w:tcPr>
            <w:tcW w:w="1224" w:type="dxa"/>
            <w:tcMar>
              <w:top w:w="50" w:type="dxa"/>
              <w:left w:w="100" w:type="dxa"/>
            </w:tcMar>
            <w:vAlign w:val="center"/>
          </w:tcPr>
          <w:p w:rsidR="00DA1998" w:rsidRDefault="00DA19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A1998" w:rsidRDefault="00DA1998">
            <w:pPr>
              <w:spacing w:after="0"/>
              <w:ind w:left="135"/>
              <w:jc w:val="center"/>
            </w:pPr>
          </w:p>
        </w:tc>
        <w:tc>
          <w:tcPr>
            <w:tcW w:w="1910" w:type="dxa"/>
            <w:tcMar>
              <w:top w:w="50" w:type="dxa"/>
              <w:left w:w="100" w:type="dxa"/>
            </w:tcMar>
            <w:vAlign w:val="center"/>
          </w:tcPr>
          <w:p w:rsidR="00DA1998" w:rsidRDefault="00DA1998">
            <w:pPr>
              <w:spacing w:after="0"/>
              <w:ind w:left="135"/>
              <w:jc w:val="center"/>
            </w:pPr>
          </w:p>
        </w:tc>
        <w:tc>
          <w:tcPr>
            <w:tcW w:w="1347" w:type="dxa"/>
            <w:tcMar>
              <w:top w:w="50" w:type="dxa"/>
              <w:left w:w="100" w:type="dxa"/>
            </w:tcMar>
            <w:vAlign w:val="center"/>
          </w:tcPr>
          <w:p w:rsidR="00DA1998" w:rsidRDefault="00DA1998">
            <w:pPr>
              <w:spacing w:after="0"/>
              <w:ind w:left="135"/>
            </w:pPr>
          </w:p>
        </w:tc>
        <w:tc>
          <w:tcPr>
            <w:tcW w:w="2221" w:type="dxa"/>
            <w:tcMar>
              <w:top w:w="50" w:type="dxa"/>
              <w:left w:w="100" w:type="dxa"/>
            </w:tcMar>
          </w:tcPr>
          <w:p w:rsidR="00DA1998" w:rsidRPr="00DA1998" w:rsidRDefault="00DA1998">
            <w:pPr>
              <w:rPr>
                <w:rFonts w:ascii="Times New Roman" w:hAnsi="Times New Roman" w:cs="Times New Roman"/>
                <w:sz w:val="24"/>
                <w:szCs w:val="24"/>
              </w:rPr>
            </w:pPr>
            <w:r w:rsidRPr="00DA1998">
              <w:rPr>
                <w:rFonts w:ascii="Times New Roman" w:hAnsi="Times New Roman" w:cs="Times New Roman"/>
                <w:sz w:val="24"/>
                <w:szCs w:val="24"/>
              </w:rPr>
              <w:t>https://resh.edu.ru/subject/17/</w:t>
            </w:r>
          </w:p>
        </w:tc>
      </w:tr>
      <w:tr w:rsidR="000716C2" w:rsidTr="00DA1998">
        <w:trPr>
          <w:trHeight w:val="144"/>
          <w:tblCellSpacing w:w="20" w:type="nil"/>
        </w:trPr>
        <w:tc>
          <w:tcPr>
            <w:tcW w:w="949" w:type="dxa"/>
            <w:tcMar>
              <w:top w:w="50" w:type="dxa"/>
              <w:left w:w="100" w:type="dxa"/>
            </w:tcMar>
            <w:vAlign w:val="center"/>
          </w:tcPr>
          <w:p w:rsidR="000716C2" w:rsidRDefault="00175B92">
            <w:pPr>
              <w:spacing w:after="0"/>
            </w:pPr>
            <w:r>
              <w:rPr>
                <w:rFonts w:ascii="Times New Roman" w:hAnsi="Times New Roman"/>
                <w:color w:val="000000"/>
                <w:sz w:val="24"/>
              </w:rPr>
              <w:t>98</w:t>
            </w:r>
          </w:p>
        </w:tc>
        <w:tc>
          <w:tcPr>
            <w:tcW w:w="4548" w:type="dxa"/>
            <w:tcMar>
              <w:top w:w="50" w:type="dxa"/>
              <w:left w:w="100" w:type="dxa"/>
            </w:tcMar>
            <w:vAlign w:val="center"/>
          </w:tcPr>
          <w:p w:rsidR="000716C2" w:rsidRDefault="00175B92">
            <w:pPr>
              <w:spacing w:after="0"/>
              <w:ind w:left="135"/>
            </w:pPr>
            <w:r>
              <w:rPr>
                <w:rFonts w:ascii="Times New Roman" w:hAnsi="Times New Roman"/>
                <w:color w:val="000000"/>
                <w:sz w:val="24"/>
              </w:rPr>
              <w:t>Обобщение и систематизация знаний</w:t>
            </w:r>
          </w:p>
        </w:tc>
        <w:tc>
          <w:tcPr>
            <w:tcW w:w="1224"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6C2" w:rsidRDefault="000716C2">
            <w:pPr>
              <w:spacing w:after="0"/>
              <w:ind w:left="135"/>
              <w:jc w:val="center"/>
            </w:pPr>
          </w:p>
        </w:tc>
        <w:tc>
          <w:tcPr>
            <w:tcW w:w="1910" w:type="dxa"/>
            <w:tcMar>
              <w:top w:w="50" w:type="dxa"/>
              <w:left w:w="100" w:type="dxa"/>
            </w:tcMar>
            <w:vAlign w:val="center"/>
          </w:tcPr>
          <w:p w:rsidR="000716C2" w:rsidRDefault="000716C2">
            <w:pPr>
              <w:spacing w:after="0"/>
              <w:ind w:left="135"/>
              <w:jc w:val="center"/>
            </w:pPr>
          </w:p>
        </w:tc>
        <w:tc>
          <w:tcPr>
            <w:tcW w:w="1347" w:type="dxa"/>
            <w:tcMar>
              <w:top w:w="50" w:type="dxa"/>
              <w:left w:w="100" w:type="dxa"/>
            </w:tcMar>
            <w:vAlign w:val="center"/>
          </w:tcPr>
          <w:p w:rsidR="000716C2" w:rsidRDefault="000716C2">
            <w:pPr>
              <w:spacing w:after="0"/>
              <w:ind w:left="135"/>
            </w:pPr>
          </w:p>
        </w:tc>
        <w:tc>
          <w:tcPr>
            <w:tcW w:w="2221" w:type="dxa"/>
            <w:tcMar>
              <w:top w:w="50" w:type="dxa"/>
              <w:left w:w="100" w:type="dxa"/>
            </w:tcMar>
            <w:vAlign w:val="center"/>
          </w:tcPr>
          <w:p w:rsidR="000716C2" w:rsidRDefault="000716C2">
            <w:pPr>
              <w:spacing w:after="0"/>
              <w:ind w:left="135"/>
            </w:pPr>
          </w:p>
        </w:tc>
      </w:tr>
      <w:tr w:rsidR="000716C2" w:rsidTr="00DA1998">
        <w:trPr>
          <w:trHeight w:val="144"/>
          <w:tblCellSpacing w:w="20" w:type="nil"/>
        </w:trPr>
        <w:tc>
          <w:tcPr>
            <w:tcW w:w="949" w:type="dxa"/>
            <w:tcMar>
              <w:top w:w="50" w:type="dxa"/>
              <w:left w:w="100" w:type="dxa"/>
            </w:tcMar>
            <w:vAlign w:val="center"/>
          </w:tcPr>
          <w:p w:rsidR="000716C2" w:rsidRDefault="00175B92">
            <w:pPr>
              <w:spacing w:after="0"/>
            </w:pPr>
            <w:r>
              <w:rPr>
                <w:rFonts w:ascii="Times New Roman" w:hAnsi="Times New Roman"/>
                <w:color w:val="000000"/>
                <w:sz w:val="24"/>
              </w:rPr>
              <w:t>99</w:t>
            </w:r>
          </w:p>
        </w:tc>
        <w:tc>
          <w:tcPr>
            <w:tcW w:w="4548" w:type="dxa"/>
            <w:tcMar>
              <w:top w:w="50" w:type="dxa"/>
              <w:left w:w="100" w:type="dxa"/>
            </w:tcMar>
            <w:vAlign w:val="center"/>
          </w:tcPr>
          <w:p w:rsidR="000716C2" w:rsidRDefault="00175B92">
            <w:pPr>
              <w:spacing w:after="0"/>
              <w:ind w:left="135"/>
            </w:pPr>
            <w:r>
              <w:rPr>
                <w:rFonts w:ascii="Times New Roman" w:hAnsi="Times New Roman"/>
                <w:color w:val="000000"/>
                <w:sz w:val="24"/>
              </w:rPr>
              <w:t>Обобщение и систематизация знаний</w:t>
            </w:r>
          </w:p>
        </w:tc>
        <w:tc>
          <w:tcPr>
            <w:tcW w:w="1224"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6C2" w:rsidRDefault="000716C2">
            <w:pPr>
              <w:spacing w:after="0"/>
              <w:ind w:left="135"/>
              <w:jc w:val="center"/>
            </w:pPr>
          </w:p>
        </w:tc>
        <w:tc>
          <w:tcPr>
            <w:tcW w:w="1910" w:type="dxa"/>
            <w:tcMar>
              <w:top w:w="50" w:type="dxa"/>
              <w:left w:w="100" w:type="dxa"/>
            </w:tcMar>
            <w:vAlign w:val="center"/>
          </w:tcPr>
          <w:p w:rsidR="000716C2" w:rsidRDefault="000716C2">
            <w:pPr>
              <w:spacing w:after="0"/>
              <w:ind w:left="135"/>
              <w:jc w:val="center"/>
            </w:pPr>
          </w:p>
        </w:tc>
        <w:tc>
          <w:tcPr>
            <w:tcW w:w="1347" w:type="dxa"/>
            <w:tcMar>
              <w:top w:w="50" w:type="dxa"/>
              <w:left w:w="100" w:type="dxa"/>
            </w:tcMar>
            <w:vAlign w:val="center"/>
          </w:tcPr>
          <w:p w:rsidR="000716C2" w:rsidRDefault="000716C2">
            <w:pPr>
              <w:spacing w:after="0"/>
              <w:ind w:left="135"/>
            </w:pPr>
          </w:p>
        </w:tc>
        <w:tc>
          <w:tcPr>
            <w:tcW w:w="2221" w:type="dxa"/>
            <w:tcMar>
              <w:top w:w="50" w:type="dxa"/>
              <w:left w:w="100" w:type="dxa"/>
            </w:tcMar>
            <w:vAlign w:val="center"/>
          </w:tcPr>
          <w:p w:rsidR="000716C2" w:rsidRDefault="000716C2">
            <w:pPr>
              <w:spacing w:after="0"/>
              <w:ind w:left="135"/>
            </w:pPr>
          </w:p>
        </w:tc>
      </w:tr>
      <w:tr w:rsidR="000716C2" w:rsidTr="00DA1998">
        <w:trPr>
          <w:trHeight w:val="144"/>
          <w:tblCellSpacing w:w="20" w:type="nil"/>
        </w:trPr>
        <w:tc>
          <w:tcPr>
            <w:tcW w:w="949" w:type="dxa"/>
            <w:tcMar>
              <w:top w:w="50" w:type="dxa"/>
              <w:left w:w="100" w:type="dxa"/>
            </w:tcMar>
            <w:vAlign w:val="center"/>
          </w:tcPr>
          <w:p w:rsidR="000716C2" w:rsidRDefault="00175B92">
            <w:pPr>
              <w:spacing w:after="0"/>
            </w:pPr>
            <w:r>
              <w:rPr>
                <w:rFonts w:ascii="Times New Roman" w:hAnsi="Times New Roman"/>
                <w:color w:val="000000"/>
                <w:sz w:val="24"/>
              </w:rPr>
              <w:t>100</w:t>
            </w:r>
          </w:p>
        </w:tc>
        <w:tc>
          <w:tcPr>
            <w:tcW w:w="4548" w:type="dxa"/>
            <w:tcMar>
              <w:top w:w="50" w:type="dxa"/>
              <w:left w:w="100" w:type="dxa"/>
            </w:tcMar>
            <w:vAlign w:val="center"/>
          </w:tcPr>
          <w:p w:rsidR="000716C2" w:rsidRPr="00D45544" w:rsidRDefault="00D45544">
            <w:pPr>
              <w:spacing w:after="0"/>
              <w:ind w:left="135"/>
              <w:rPr>
                <w:b/>
                <w:i/>
              </w:rPr>
            </w:pPr>
            <w:r w:rsidRPr="00D45544">
              <w:rPr>
                <w:rFonts w:ascii="Times New Roman" w:hAnsi="Times New Roman"/>
                <w:b/>
                <w:i/>
                <w:color w:val="000000"/>
                <w:sz w:val="24"/>
              </w:rPr>
              <w:t>Промежуточная аттестация</w:t>
            </w:r>
          </w:p>
        </w:tc>
        <w:tc>
          <w:tcPr>
            <w:tcW w:w="1224"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716C2" w:rsidRDefault="000716C2">
            <w:pPr>
              <w:spacing w:after="0"/>
              <w:ind w:left="135"/>
              <w:jc w:val="center"/>
            </w:pPr>
          </w:p>
        </w:tc>
        <w:tc>
          <w:tcPr>
            <w:tcW w:w="1347" w:type="dxa"/>
            <w:tcMar>
              <w:top w:w="50" w:type="dxa"/>
              <w:left w:w="100" w:type="dxa"/>
            </w:tcMar>
            <w:vAlign w:val="center"/>
          </w:tcPr>
          <w:p w:rsidR="000716C2" w:rsidRDefault="000716C2">
            <w:pPr>
              <w:spacing w:after="0"/>
              <w:ind w:left="135"/>
            </w:pPr>
          </w:p>
        </w:tc>
        <w:tc>
          <w:tcPr>
            <w:tcW w:w="2221" w:type="dxa"/>
            <w:tcMar>
              <w:top w:w="50" w:type="dxa"/>
              <w:left w:w="100" w:type="dxa"/>
            </w:tcMar>
            <w:vAlign w:val="center"/>
          </w:tcPr>
          <w:p w:rsidR="000716C2" w:rsidRDefault="000716C2">
            <w:pPr>
              <w:spacing w:after="0"/>
              <w:ind w:left="135"/>
            </w:pPr>
          </w:p>
        </w:tc>
      </w:tr>
      <w:tr w:rsidR="000716C2" w:rsidTr="00DA1998">
        <w:trPr>
          <w:trHeight w:val="144"/>
          <w:tblCellSpacing w:w="20" w:type="nil"/>
        </w:trPr>
        <w:tc>
          <w:tcPr>
            <w:tcW w:w="949" w:type="dxa"/>
            <w:tcMar>
              <w:top w:w="50" w:type="dxa"/>
              <w:left w:w="100" w:type="dxa"/>
            </w:tcMar>
            <w:vAlign w:val="center"/>
          </w:tcPr>
          <w:p w:rsidR="000716C2" w:rsidRDefault="00175B92">
            <w:pPr>
              <w:spacing w:after="0"/>
            </w:pPr>
            <w:r>
              <w:rPr>
                <w:rFonts w:ascii="Times New Roman" w:hAnsi="Times New Roman"/>
                <w:color w:val="000000"/>
                <w:sz w:val="24"/>
              </w:rPr>
              <w:lastRenderedPageBreak/>
              <w:t>101</w:t>
            </w:r>
          </w:p>
        </w:tc>
        <w:tc>
          <w:tcPr>
            <w:tcW w:w="4548" w:type="dxa"/>
            <w:tcMar>
              <w:top w:w="50" w:type="dxa"/>
              <w:left w:w="100" w:type="dxa"/>
            </w:tcMar>
            <w:vAlign w:val="center"/>
          </w:tcPr>
          <w:p w:rsidR="000716C2" w:rsidRDefault="00D45544">
            <w:pPr>
              <w:spacing w:after="0"/>
              <w:ind w:left="135"/>
            </w:pPr>
            <w:r w:rsidRPr="00D45544">
              <w:rPr>
                <w:rFonts w:ascii="Times New Roman" w:hAnsi="Times New Roman"/>
                <w:b/>
                <w:i/>
                <w:color w:val="000000"/>
                <w:sz w:val="24"/>
              </w:rPr>
              <w:t>Промежуточная аттестация</w:t>
            </w:r>
          </w:p>
        </w:tc>
        <w:tc>
          <w:tcPr>
            <w:tcW w:w="1224"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716C2" w:rsidRDefault="000716C2">
            <w:pPr>
              <w:spacing w:after="0"/>
              <w:ind w:left="135"/>
              <w:jc w:val="center"/>
            </w:pPr>
          </w:p>
        </w:tc>
        <w:tc>
          <w:tcPr>
            <w:tcW w:w="1347" w:type="dxa"/>
            <w:tcMar>
              <w:top w:w="50" w:type="dxa"/>
              <w:left w:w="100" w:type="dxa"/>
            </w:tcMar>
            <w:vAlign w:val="center"/>
          </w:tcPr>
          <w:p w:rsidR="000716C2" w:rsidRDefault="000716C2">
            <w:pPr>
              <w:spacing w:after="0"/>
              <w:ind w:left="135"/>
            </w:pPr>
          </w:p>
        </w:tc>
        <w:tc>
          <w:tcPr>
            <w:tcW w:w="2221" w:type="dxa"/>
            <w:tcMar>
              <w:top w:w="50" w:type="dxa"/>
              <w:left w:w="100" w:type="dxa"/>
            </w:tcMar>
            <w:vAlign w:val="center"/>
          </w:tcPr>
          <w:p w:rsidR="000716C2" w:rsidRDefault="000716C2">
            <w:pPr>
              <w:spacing w:after="0"/>
              <w:ind w:left="135"/>
            </w:pPr>
          </w:p>
        </w:tc>
      </w:tr>
      <w:tr w:rsidR="000716C2" w:rsidTr="00DA1998">
        <w:trPr>
          <w:trHeight w:val="144"/>
          <w:tblCellSpacing w:w="20" w:type="nil"/>
        </w:trPr>
        <w:tc>
          <w:tcPr>
            <w:tcW w:w="949" w:type="dxa"/>
            <w:tcMar>
              <w:top w:w="50" w:type="dxa"/>
              <w:left w:w="100" w:type="dxa"/>
            </w:tcMar>
            <w:vAlign w:val="center"/>
          </w:tcPr>
          <w:p w:rsidR="000716C2" w:rsidRDefault="00175B92">
            <w:pPr>
              <w:spacing w:after="0"/>
            </w:pPr>
            <w:r>
              <w:rPr>
                <w:rFonts w:ascii="Times New Roman" w:hAnsi="Times New Roman"/>
                <w:color w:val="000000"/>
                <w:sz w:val="24"/>
              </w:rPr>
              <w:t>102</w:t>
            </w:r>
          </w:p>
        </w:tc>
        <w:tc>
          <w:tcPr>
            <w:tcW w:w="4548" w:type="dxa"/>
            <w:tcMar>
              <w:top w:w="50" w:type="dxa"/>
              <w:left w:w="100" w:type="dxa"/>
            </w:tcMar>
            <w:vAlign w:val="center"/>
          </w:tcPr>
          <w:p w:rsidR="000716C2" w:rsidRDefault="00175B92">
            <w:pPr>
              <w:spacing w:after="0"/>
              <w:ind w:left="135"/>
            </w:pPr>
            <w:r>
              <w:rPr>
                <w:rFonts w:ascii="Times New Roman" w:hAnsi="Times New Roman"/>
                <w:color w:val="000000"/>
                <w:sz w:val="24"/>
              </w:rPr>
              <w:t>Обобщение и систематизация знаний</w:t>
            </w:r>
          </w:p>
        </w:tc>
        <w:tc>
          <w:tcPr>
            <w:tcW w:w="1224"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16C2" w:rsidRDefault="000716C2">
            <w:pPr>
              <w:spacing w:after="0"/>
              <w:ind w:left="135"/>
              <w:jc w:val="center"/>
            </w:pPr>
          </w:p>
        </w:tc>
        <w:tc>
          <w:tcPr>
            <w:tcW w:w="1910" w:type="dxa"/>
            <w:tcMar>
              <w:top w:w="50" w:type="dxa"/>
              <w:left w:w="100" w:type="dxa"/>
            </w:tcMar>
            <w:vAlign w:val="center"/>
          </w:tcPr>
          <w:p w:rsidR="000716C2" w:rsidRDefault="000716C2">
            <w:pPr>
              <w:spacing w:after="0"/>
              <w:ind w:left="135"/>
              <w:jc w:val="center"/>
            </w:pPr>
          </w:p>
        </w:tc>
        <w:tc>
          <w:tcPr>
            <w:tcW w:w="1347" w:type="dxa"/>
            <w:tcMar>
              <w:top w:w="50" w:type="dxa"/>
              <w:left w:w="100" w:type="dxa"/>
            </w:tcMar>
            <w:vAlign w:val="center"/>
          </w:tcPr>
          <w:p w:rsidR="000716C2" w:rsidRDefault="000716C2">
            <w:pPr>
              <w:spacing w:after="0"/>
              <w:ind w:left="135"/>
            </w:pPr>
          </w:p>
        </w:tc>
        <w:tc>
          <w:tcPr>
            <w:tcW w:w="2221" w:type="dxa"/>
            <w:tcMar>
              <w:top w:w="50" w:type="dxa"/>
              <w:left w:w="100" w:type="dxa"/>
            </w:tcMar>
            <w:vAlign w:val="center"/>
          </w:tcPr>
          <w:p w:rsidR="000716C2" w:rsidRDefault="000716C2">
            <w:pPr>
              <w:spacing w:after="0"/>
              <w:ind w:left="135"/>
            </w:pPr>
          </w:p>
        </w:tc>
      </w:tr>
      <w:tr w:rsidR="000716C2" w:rsidTr="00DA1998">
        <w:trPr>
          <w:trHeight w:val="144"/>
          <w:tblCellSpacing w:w="20" w:type="nil"/>
        </w:trPr>
        <w:tc>
          <w:tcPr>
            <w:tcW w:w="0" w:type="auto"/>
            <w:gridSpan w:val="2"/>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ОБЩЕЕ КОЛИЧЕСТВО ЧАСОВ ПО ПРОГРАММЕ</w:t>
            </w:r>
          </w:p>
        </w:tc>
        <w:tc>
          <w:tcPr>
            <w:tcW w:w="1224"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0716C2" w:rsidRDefault="00175B92" w:rsidP="00DA1998">
            <w:pPr>
              <w:spacing w:after="0"/>
              <w:ind w:left="135"/>
              <w:jc w:val="center"/>
            </w:pPr>
            <w:r>
              <w:rPr>
                <w:rFonts w:ascii="Times New Roman" w:hAnsi="Times New Roman"/>
                <w:color w:val="000000"/>
                <w:sz w:val="24"/>
              </w:rPr>
              <w:t xml:space="preserve"> </w:t>
            </w:r>
            <w:r w:rsidR="00DA1998">
              <w:rPr>
                <w:rFonts w:ascii="Times New Roman" w:hAnsi="Times New Roman"/>
                <w:color w:val="000000"/>
                <w:sz w:val="24"/>
              </w:rPr>
              <w:t>7</w:t>
            </w:r>
            <w:r>
              <w:rPr>
                <w:rFonts w:ascii="Times New Roman" w:hAnsi="Times New Roman"/>
                <w:color w:val="000000"/>
                <w:sz w:val="24"/>
              </w:rPr>
              <w:t xml:space="preserve"> </w:t>
            </w:r>
          </w:p>
        </w:tc>
        <w:tc>
          <w:tcPr>
            <w:tcW w:w="191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716C2" w:rsidRDefault="000716C2"/>
        </w:tc>
      </w:tr>
    </w:tbl>
    <w:p w:rsidR="000716C2" w:rsidRDefault="000716C2">
      <w:pPr>
        <w:sectPr w:rsidR="000716C2">
          <w:pgSz w:w="16383" w:h="11906" w:orient="landscape"/>
          <w:pgMar w:top="1134" w:right="850" w:bottom="1134" w:left="1701" w:header="720" w:footer="720" w:gutter="0"/>
          <w:cols w:space="720"/>
        </w:sectPr>
      </w:pPr>
    </w:p>
    <w:p w:rsidR="000716C2" w:rsidRDefault="00175B9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3837"/>
        <w:gridCol w:w="1140"/>
        <w:gridCol w:w="1841"/>
        <w:gridCol w:w="1910"/>
        <w:gridCol w:w="1347"/>
        <w:gridCol w:w="3058"/>
      </w:tblGrid>
      <w:tr w:rsidR="000716C2" w:rsidTr="0001476A">
        <w:trPr>
          <w:trHeight w:val="144"/>
          <w:tblCellSpacing w:w="20" w:type="nil"/>
        </w:trPr>
        <w:tc>
          <w:tcPr>
            <w:tcW w:w="988"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716C2" w:rsidRDefault="000716C2">
            <w:pPr>
              <w:spacing w:after="0"/>
              <w:ind w:left="135"/>
            </w:pPr>
          </w:p>
        </w:tc>
        <w:tc>
          <w:tcPr>
            <w:tcW w:w="4482"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Тема урока </w:t>
            </w:r>
          </w:p>
          <w:p w:rsidR="000716C2" w:rsidRDefault="000716C2">
            <w:pPr>
              <w:spacing w:after="0"/>
              <w:ind w:left="135"/>
            </w:pPr>
          </w:p>
        </w:tc>
        <w:tc>
          <w:tcPr>
            <w:tcW w:w="0" w:type="auto"/>
            <w:gridSpan w:val="3"/>
            <w:tcMar>
              <w:top w:w="50" w:type="dxa"/>
              <w:left w:w="100" w:type="dxa"/>
            </w:tcMar>
            <w:vAlign w:val="center"/>
          </w:tcPr>
          <w:p w:rsidR="000716C2" w:rsidRDefault="00175B9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Дата изучения </w:t>
            </w:r>
          </w:p>
          <w:p w:rsidR="000716C2" w:rsidRDefault="000716C2">
            <w:pPr>
              <w:spacing w:after="0"/>
              <w:ind w:left="135"/>
            </w:pPr>
          </w:p>
        </w:tc>
        <w:tc>
          <w:tcPr>
            <w:tcW w:w="2221" w:type="dxa"/>
            <w:vMerge w:val="restart"/>
            <w:tcMar>
              <w:top w:w="50" w:type="dxa"/>
              <w:left w:w="100" w:type="dxa"/>
            </w:tcMar>
            <w:vAlign w:val="center"/>
          </w:tcPr>
          <w:p w:rsidR="000716C2" w:rsidRDefault="00175B92">
            <w:pPr>
              <w:spacing w:after="0"/>
              <w:ind w:left="135"/>
            </w:pPr>
            <w:r>
              <w:rPr>
                <w:rFonts w:ascii="Times New Roman" w:hAnsi="Times New Roman"/>
                <w:b/>
                <w:color w:val="000000"/>
                <w:sz w:val="24"/>
              </w:rPr>
              <w:t xml:space="preserve">Электронные цифровые образовательные ресурсы </w:t>
            </w:r>
          </w:p>
          <w:p w:rsidR="000716C2" w:rsidRDefault="000716C2">
            <w:pPr>
              <w:spacing w:after="0"/>
              <w:ind w:left="135"/>
            </w:pPr>
          </w:p>
        </w:tc>
      </w:tr>
      <w:tr w:rsidR="000716C2" w:rsidTr="0001476A">
        <w:trPr>
          <w:trHeight w:val="144"/>
          <w:tblCellSpacing w:w="20" w:type="nil"/>
        </w:trPr>
        <w:tc>
          <w:tcPr>
            <w:tcW w:w="0" w:type="auto"/>
            <w:vMerge/>
            <w:tcBorders>
              <w:top w:val="nil"/>
            </w:tcBorders>
            <w:tcMar>
              <w:top w:w="50" w:type="dxa"/>
              <w:left w:w="100" w:type="dxa"/>
            </w:tcMar>
          </w:tcPr>
          <w:p w:rsidR="000716C2" w:rsidRDefault="000716C2"/>
        </w:tc>
        <w:tc>
          <w:tcPr>
            <w:tcW w:w="0" w:type="auto"/>
            <w:vMerge/>
            <w:tcBorders>
              <w:top w:val="nil"/>
            </w:tcBorders>
            <w:tcMar>
              <w:top w:w="50" w:type="dxa"/>
              <w:left w:w="100" w:type="dxa"/>
            </w:tcMar>
          </w:tcPr>
          <w:p w:rsidR="000716C2" w:rsidRDefault="000716C2"/>
        </w:tc>
        <w:tc>
          <w:tcPr>
            <w:tcW w:w="1251"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Всего </w:t>
            </w:r>
          </w:p>
          <w:p w:rsidR="000716C2" w:rsidRDefault="000716C2">
            <w:pPr>
              <w:spacing w:after="0"/>
              <w:ind w:left="135"/>
            </w:pPr>
          </w:p>
        </w:tc>
        <w:tc>
          <w:tcPr>
            <w:tcW w:w="1841"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Контрольные работы </w:t>
            </w:r>
          </w:p>
          <w:p w:rsidR="000716C2" w:rsidRDefault="000716C2">
            <w:pPr>
              <w:spacing w:after="0"/>
              <w:ind w:left="135"/>
            </w:pPr>
          </w:p>
        </w:tc>
        <w:tc>
          <w:tcPr>
            <w:tcW w:w="1910" w:type="dxa"/>
            <w:tcMar>
              <w:top w:w="50" w:type="dxa"/>
              <w:left w:w="100" w:type="dxa"/>
            </w:tcMar>
            <w:vAlign w:val="center"/>
          </w:tcPr>
          <w:p w:rsidR="000716C2" w:rsidRDefault="00175B92">
            <w:pPr>
              <w:spacing w:after="0"/>
              <w:ind w:left="135"/>
            </w:pPr>
            <w:r>
              <w:rPr>
                <w:rFonts w:ascii="Times New Roman" w:hAnsi="Times New Roman"/>
                <w:b/>
                <w:color w:val="000000"/>
                <w:sz w:val="24"/>
              </w:rPr>
              <w:t xml:space="preserve">Практические работы </w:t>
            </w:r>
          </w:p>
          <w:p w:rsidR="000716C2" w:rsidRDefault="000716C2">
            <w:pPr>
              <w:spacing w:after="0"/>
              <w:ind w:left="135"/>
            </w:pPr>
          </w:p>
        </w:tc>
        <w:tc>
          <w:tcPr>
            <w:tcW w:w="0" w:type="auto"/>
            <w:vMerge/>
            <w:tcBorders>
              <w:top w:val="nil"/>
            </w:tcBorders>
            <w:tcMar>
              <w:top w:w="50" w:type="dxa"/>
              <w:left w:w="100" w:type="dxa"/>
            </w:tcMar>
          </w:tcPr>
          <w:p w:rsidR="000716C2" w:rsidRDefault="000716C2"/>
        </w:tc>
        <w:tc>
          <w:tcPr>
            <w:tcW w:w="0" w:type="auto"/>
            <w:vMerge/>
            <w:tcBorders>
              <w:top w:val="nil"/>
            </w:tcBorders>
            <w:tcMar>
              <w:top w:w="50" w:type="dxa"/>
              <w:left w:w="100" w:type="dxa"/>
            </w:tcMar>
          </w:tcPr>
          <w:p w:rsidR="000716C2" w:rsidRDefault="000716C2"/>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темы "Координаты вектора на плоскости и в пространстве"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темы "Скалярное произведение векторов"</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темы "Вычисление угла между векторами в пространстве"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темы "Уравнение прямой, проходящей через две точки"</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Стартовая диагностика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1</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Уравнение плоскости, нормаль, уравнение плоскости в отрезках</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Векторное произведение</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Линейные неравенства, линейное программирование</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Линейные неравенства, линейное программирование</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10</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 xml:space="preserve">Аналитические методы расчёта угла между </w:t>
            </w:r>
            <w:proofErr w:type="gramStart"/>
            <w:r w:rsidRPr="00175B92">
              <w:rPr>
                <w:rFonts w:ascii="Times New Roman" w:hAnsi="Times New Roman"/>
                <w:color w:val="000000"/>
                <w:sz w:val="24"/>
              </w:rPr>
              <w:t>прямыми</w:t>
            </w:r>
            <w:proofErr w:type="gramEnd"/>
            <w:r w:rsidRPr="00175B92">
              <w:rPr>
                <w:rFonts w:ascii="Times New Roman" w:hAnsi="Times New Roman"/>
                <w:color w:val="000000"/>
                <w:sz w:val="24"/>
              </w:rPr>
              <w:t xml:space="preserve"> в многогранниках</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11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Аналитические методы расчёта угла между плоскостями в многогранниках</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Формула расстояния от точки до плоскости в координатах</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Нахождение расстояний от точки до плоскости в кубе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Нахождение расстояний от точки до плоскости в правильной пирамиде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15</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Контрольная работа "Аналитическая геометрия"</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16</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Сечения многогранников: стандартные многогранники</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17</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Сечения многогранников: метод следов</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Сечения многогранников: стандартные плоскости, пересечения прямых и плоскостей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Параллельные прямые и плоскости: параллельные сечения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20</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Параллельные прямые и плоскости: расчёт отношений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 xml:space="preserve">Параллельные прямые и плоскости: углы между </w:t>
            </w:r>
            <w:proofErr w:type="gramStart"/>
            <w:r w:rsidRPr="00175B92">
              <w:rPr>
                <w:rFonts w:ascii="Times New Roman" w:hAnsi="Times New Roman"/>
                <w:color w:val="000000"/>
                <w:sz w:val="24"/>
              </w:rPr>
              <w:t>скрещивающимися</w:t>
            </w:r>
            <w:proofErr w:type="gramEnd"/>
            <w:r w:rsidRPr="00175B92">
              <w:rPr>
                <w:rFonts w:ascii="Times New Roman" w:hAnsi="Times New Roman"/>
                <w:color w:val="000000"/>
                <w:sz w:val="24"/>
              </w:rPr>
              <w:t xml:space="preserve"> прямыми</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22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Перпендикулярные прямые и плоскости: стандартные пары перпендикулярных плоскостей и прямых, симметрии многогранников</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Перпендикулярные прямые и плоскости: теорема о трех перпендикулярах</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Перпендикулярные прямые и плоскости: вычисления длин в многогранниках</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25</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площади многоугольников, формулы для площадей, соображения подобия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площади многоугольников, формулы для площадей, соображения подобия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площади многоугольников, формулы для площадей, соображения подобия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Площади сечений многогранников: площади поверхностей, разрезания на части, соображения подобия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29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Площади сечений многогранников: площади поверхностей, разрезания на части, соображения подобия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30</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Контрольная работа "Повторение: многогранники, сечения многогранников"</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Объём тела. Объем прямоугольного параллелепипеда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Задачи об удвоении куба, о квадратуре куба; о трисекции угла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связанные с объёмом прямоугольного параллелепипеда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связанные с вычислением объёма прямоугольного параллелепипеда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35</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Объём прямой призмы</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связанные с вычислением объёмов прямой призмы</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связанные с объёмом прямой призмы</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38</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Вычисление объёмов тел с помощью определённого интеграла. </w:t>
            </w:r>
            <w:r>
              <w:rPr>
                <w:rFonts w:ascii="Times New Roman" w:hAnsi="Times New Roman"/>
                <w:color w:val="000000"/>
                <w:sz w:val="24"/>
              </w:rPr>
              <w:t>Объём наклонной призмы</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39</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Вычисление объёмов тел с помощью определённого интеграла. </w:t>
            </w:r>
            <w:r>
              <w:rPr>
                <w:rFonts w:ascii="Times New Roman" w:hAnsi="Times New Roman"/>
                <w:color w:val="000000"/>
                <w:sz w:val="24"/>
              </w:rPr>
              <w:t>Объём пирамиды</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40</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Формула объёма пирамиды. Отношение объемов пирамид с общим углом</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Формула объёма пирамиды. Отношение объемов пирамид с общим углом</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связанные с объёмами наклонной призмы</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связанные с объёмами пирамиды</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по теме "Объёмы тел", связанные с объёмом наклонной призмы</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45</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по теме "Объёмы тел", связанные с объёмом пирамиды</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Применение объёмов. Вычисление расстояния до плоскости</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47</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Контрольная работа "Объём многогранника"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Цилиндрическая поверхность, образующие цилиндрической поверхности</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49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Цилиндр. Прямой круговой цилиндр. Площадь поверхности цилиндра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50</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Коническая поверхность, образующие конической поверхности. </w:t>
            </w:r>
            <w:r>
              <w:rPr>
                <w:rFonts w:ascii="Times New Roman" w:hAnsi="Times New Roman"/>
                <w:color w:val="000000"/>
                <w:sz w:val="24"/>
              </w:rPr>
              <w:t>Конус</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Сечение конуса плоскостью, параллельной плоскости основания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Усечённый конус. Изображение конусов и усечённых конусов</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Площадь боковой поверхности и полной поверхности конуса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Площадь боковой поверхности и полной поверхности конуса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55</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на доказательство и вычисление, построением сечений цилиндра, конуса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на доказательство и вычисление, построением сечений цилиндра, конуса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связанные с цилиндром</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связанные с цилиндром</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59</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Сфера и шар</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60</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Пересечение сферы и шара с плоскостью. Касание шара и сферы плоскостью. </w:t>
            </w:r>
            <w:r>
              <w:rPr>
                <w:rFonts w:ascii="Times New Roman" w:hAnsi="Times New Roman"/>
                <w:color w:val="000000"/>
                <w:sz w:val="24"/>
              </w:rPr>
              <w:t xml:space="preserve">Вид и </w:t>
            </w:r>
            <w:r>
              <w:rPr>
                <w:rFonts w:ascii="Times New Roman" w:hAnsi="Times New Roman"/>
                <w:color w:val="000000"/>
                <w:sz w:val="24"/>
              </w:rPr>
              <w:lastRenderedPageBreak/>
              <w:t>изображение шара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61</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Пересечение сферы и шара с плоскостью. Касание шара и сферы плоскостью. </w:t>
            </w:r>
            <w:r>
              <w:rPr>
                <w:rFonts w:ascii="Times New Roman" w:hAnsi="Times New Roman"/>
                <w:color w:val="000000"/>
                <w:sz w:val="24"/>
              </w:rPr>
              <w:t>Вид и изображение шара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Уравнение сферы. Площадь сферы и её частей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63</w:t>
            </w:r>
          </w:p>
        </w:tc>
        <w:tc>
          <w:tcPr>
            <w:tcW w:w="4482" w:type="dxa"/>
            <w:tcMar>
              <w:top w:w="50" w:type="dxa"/>
              <w:left w:w="100" w:type="dxa"/>
            </w:tcMar>
            <w:vAlign w:val="center"/>
          </w:tcPr>
          <w:p w:rsidR="0001476A" w:rsidRDefault="0001476A">
            <w:pPr>
              <w:spacing w:after="0"/>
              <w:ind w:left="135"/>
            </w:pPr>
            <w:r>
              <w:rPr>
                <w:rFonts w:ascii="Times New Roman" w:hAnsi="Times New Roman"/>
                <w:color w:val="000000"/>
                <w:sz w:val="24"/>
              </w:rPr>
              <w:t>Симметрия сферы и шара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65</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на доказательство и вычисление, связанные со сферой и шаром, построением их сечений плоскостью</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связанные со сферой и шаром</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окружность на плоскости, вычисления в окружности, стандартные подобия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Различные комбинации тел вращения и многогранников</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69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Задачи по теме "Тела и поверхности вращения"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70</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Задачи по теме "Тела и поверхности вращения"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71</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Контрольная работа "Тела и поверхности вращения"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Объём цилиндра. Теорема об объёме прямого цилиндра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73</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Вычисление объёмов тел с помощью определённого интеграла. </w:t>
            </w:r>
            <w:r>
              <w:rPr>
                <w:rFonts w:ascii="Times New Roman" w:hAnsi="Times New Roman"/>
                <w:color w:val="000000"/>
                <w:sz w:val="24"/>
              </w:rPr>
              <w:t>Объём конуса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Площади боковой и полной поверхности конуса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75</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Стереометрические задачи, связанные с вычислением объёмов цилиндра, конуса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Прикладные задачи по теме "Объёмы и площади поверхностей тел"</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78</w:t>
            </w:r>
          </w:p>
        </w:tc>
        <w:tc>
          <w:tcPr>
            <w:tcW w:w="4482" w:type="dxa"/>
            <w:tcMar>
              <w:top w:w="50" w:type="dxa"/>
              <w:left w:w="100" w:type="dxa"/>
            </w:tcMar>
            <w:vAlign w:val="center"/>
          </w:tcPr>
          <w:p w:rsidR="0001476A" w:rsidRDefault="0001476A">
            <w:pPr>
              <w:spacing w:after="0"/>
              <w:ind w:left="135"/>
            </w:pPr>
            <w:r w:rsidRPr="00175B92">
              <w:rPr>
                <w:rFonts w:ascii="Times New Roman" w:hAnsi="Times New Roman"/>
                <w:color w:val="000000"/>
                <w:sz w:val="24"/>
              </w:rPr>
              <w:t xml:space="preserve">Прикладные задачи по теме "Объёмы тел", связанные с объёмом шара и площадью сферы. </w:t>
            </w:r>
            <w:r>
              <w:rPr>
                <w:rFonts w:ascii="Times New Roman" w:hAnsi="Times New Roman"/>
                <w:color w:val="000000"/>
                <w:sz w:val="24"/>
              </w:rPr>
              <w:t xml:space="preserve">Соотношения между </w:t>
            </w:r>
            <w:r>
              <w:rPr>
                <w:rFonts w:ascii="Times New Roman" w:hAnsi="Times New Roman"/>
                <w:color w:val="000000"/>
                <w:sz w:val="24"/>
              </w:rPr>
              <w:lastRenderedPageBreak/>
              <w:t>площадями поверхностей и объёмами подобных тел</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79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80</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Контрольная работа "Площади поверхности и объёмы круглых тел"</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Движения пространства. Отображения. Движения и равенство фигур. Общие свойства движений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Виды движений: параллельный перенос, центральная симметрия, зеркальная симметрия, поворот вокруг прямой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83</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Преобразования подобия. Прямая и сфера Эйлера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84</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Геометрические задачи на применение движения</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85</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Контрольная работа "Векторы в пространстве"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 xml:space="preserve">Обобщающее повторение 11 понятий и методов курса геометрии 10–11 классов, </w:t>
            </w:r>
            <w:r w:rsidRPr="00175B92">
              <w:rPr>
                <w:rFonts w:ascii="Times New Roman" w:hAnsi="Times New Roman"/>
                <w:color w:val="000000"/>
                <w:sz w:val="24"/>
              </w:rPr>
              <w:lastRenderedPageBreak/>
              <w:t>систематизация знаний: "Параллельность прямых и плоскостей в пространстве"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87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Обобщающее повторение 11 понятий и методов курса геометрии 10–11 классов, систематизация знаний: "Векторы в пространстве"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Обобщающее повторение 11 понятий и методов курса геометрии 10–11 классов, систематизация знаний: "Векторы в пространстве"</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89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Обобщающее повторение 11 понятий и методов курса геометрии 10–11 классов, систематизация знаний: "Объем многогранника"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90</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Обобщающее повторение 11 понятий и методов курса геометрии 10–11 классов, систематизация знаний: "Объем многогранника"</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92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93</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Итоговая контрольная работа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94</w:t>
            </w:r>
          </w:p>
        </w:tc>
        <w:tc>
          <w:tcPr>
            <w:tcW w:w="4482" w:type="dxa"/>
            <w:tcMar>
              <w:top w:w="50" w:type="dxa"/>
              <w:left w:w="100" w:type="dxa"/>
            </w:tcMar>
            <w:vAlign w:val="center"/>
          </w:tcPr>
          <w:p w:rsidR="0001476A" w:rsidRPr="0001476A" w:rsidRDefault="0001476A">
            <w:pPr>
              <w:spacing w:after="0"/>
              <w:ind w:left="135"/>
              <w:rPr>
                <w:b/>
                <w:i/>
              </w:rPr>
            </w:pPr>
            <w:r w:rsidRPr="0001476A">
              <w:rPr>
                <w:rFonts w:ascii="Times New Roman" w:hAnsi="Times New Roman"/>
                <w:b/>
                <w:i/>
                <w:color w:val="000000"/>
                <w:sz w:val="24"/>
              </w:rPr>
              <w:t>Итоговая контрольная работа</w:t>
            </w:r>
          </w:p>
        </w:tc>
        <w:tc>
          <w:tcPr>
            <w:tcW w:w="125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1476A" w:rsidRDefault="0001476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95</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Повторение, обобщение и систематизация знаний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96</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97</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98</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99</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100</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 xml:space="preserve">История развития стереометрии </w:t>
            </w:r>
            <w:r w:rsidRPr="00175B92">
              <w:rPr>
                <w:rFonts w:ascii="Times New Roman" w:hAnsi="Times New Roman"/>
                <w:color w:val="000000"/>
                <w:sz w:val="24"/>
              </w:rPr>
              <w:lastRenderedPageBreak/>
              <w:t>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lastRenderedPageBreak/>
              <w:t>101</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1476A" w:rsidTr="0001476A">
        <w:trPr>
          <w:trHeight w:val="144"/>
          <w:tblCellSpacing w:w="20" w:type="nil"/>
        </w:trPr>
        <w:tc>
          <w:tcPr>
            <w:tcW w:w="988" w:type="dxa"/>
            <w:tcMar>
              <w:top w:w="50" w:type="dxa"/>
              <w:left w:w="100" w:type="dxa"/>
            </w:tcMar>
            <w:vAlign w:val="center"/>
          </w:tcPr>
          <w:p w:rsidR="0001476A" w:rsidRDefault="0001476A">
            <w:pPr>
              <w:spacing w:after="0"/>
            </w:pPr>
            <w:r>
              <w:rPr>
                <w:rFonts w:ascii="Times New Roman" w:hAnsi="Times New Roman"/>
                <w:color w:val="000000"/>
                <w:sz w:val="24"/>
              </w:rPr>
              <w:t>102</w:t>
            </w:r>
          </w:p>
        </w:tc>
        <w:tc>
          <w:tcPr>
            <w:tcW w:w="4482" w:type="dxa"/>
            <w:tcMar>
              <w:top w:w="50" w:type="dxa"/>
              <w:left w:w="100" w:type="dxa"/>
            </w:tcMar>
            <w:vAlign w:val="center"/>
          </w:tcPr>
          <w:p w:rsidR="0001476A" w:rsidRPr="00175B92" w:rsidRDefault="0001476A">
            <w:pPr>
              <w:spacing w:after="0"/>
              <w:ind w:left="135"/>
            </w:pPr>
            <w:r w:rsidRPr="00175B92">
              <w:rPr>
                <w:rFonts w:ascii="Times New Roman" w:hAnsi="Times New Roman"/>
                <w:color w:val="000000"/>
                <w:sz w:val="24"/>
              </w:rPr>
              <w:t>История развития стереометрии как науки и её роль в развитии современных инженерных и компьютерных технологий</w:t>
            </w:r>
          </w:p>
        </w:tc>
        <w:tc>
          <w:tcPr>
            <w:tcW w:w="1251" w:type="dxa"/>
            <w:tcMar>
              <w:top w:w="50" w:type="dxa"/>
              <w:left w:w="100" w:type="dxa"/>
            </w:tcMar>
            <w:vAlign w:val="center"/>
          </w:tcPr>
          <w:p w:rsidR="0001476A" w:rsidRDefault="0001476A">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1476A" w:rsidRDefault="0001476A">
            <w:pPr>
              <w:spacing w:after="0"/>
              <w:ind w:left="135"/>
              <w:jc w:val="center"/>
            </w:pPr>
          </w:p>
        </w:tc>
        <w:tc>
          <w:tcPr>
            <w:tcW w:w="1910" w:type="dxa"/>
            <w:tcMar>
              <w:top w:w="50" w:type="dxa"/>
              <w:left w:w="100" w:type="dxa"/>
            </w:tcMar>
            <w:vAlign w:val="center"/>
          </w:tcPr>
          <w:p w:rsidR="0001476A" w:rsidRDefault="0001476A">
            <w:pPr>
              <w:spacing w:after="0"/>
              <w:ind w:left="135"/>
              <w:jc w:val="center"/>
            </w:pPr>
          </w:p>
        </w:tc>
        <w:tc>
          <w:tcPr>
            <w:tcW w:w="1347" w:type="dxa"/>
            <w:tcMar>
              <w:top w:w="50" w:type="dxa"/>
              <w:left w:w="100" w:type="dxa"/>
            </w:tcMar>
            <w:vAlign w:val="center"/>
          </w:tcPr>
          <w:p w:rsidR="0001476A" w:rsidRDefault="0001476A">
            <w:pPr>
              <w:spacing w:after="0"/>
              <w:ind w:left="135"/>
            </w:pPr>
          </w:p>
        </w:tc>
        <w:tc>
          <w:tcPr>
            <w:tcW w:w="2221" w:type="dxa"/>
            <w:tcMar>
              <w:top w:w="50" w:type="dxa"/>
              <w:left w:w="100" w:type="dxa"/>
            </w:tcMar>
          </w:tcPr>
          <w:p w:rsidR="0001476A" w:rsidRDefault="0001476A">
            <w:r w:rsidRPr="00EC538D">
              <w:t>https://resh.edu.ru/subject/17/</w:t>
            </w:r>
          </w:p>
        </w:tc>
      </w:tr>
      <w:tr w:rsidR="000716C2" w:rsidTr="0001476A">
        <w:trPr>
          <w:trHeight w:val="144"/>
          <w:tblCellSpacing w:w="20" w:type="nil"/>
        </w:trPr>
        <w:tc>
          <w:tcPr>
            <w:tcW w:w="0" w:type="auto"/>
            <w:gridSpan w:val="2"/>
            <w:tcMar>
              <w:top w:w="50" w:type="dxa"/>
              <w:left w:w="100" w:type="dxa"/>
            </w:tcMar>
            <w:vAlign w:val="center"/>
          </w:tcPr>
          <w:p w:rsidR="000716C2" w:rsidRPr="00175B92" w:rsidRDefault="00175B92">
            <w:pPr>
              <w:spacing w:after="0"/>
              <w:ind w:left="135"/>
            </w:pPr>
            <w:r w:rsidRPr="00175B92">
              <w:rPr>
                <w:rFonts w:ascii="Times New Roman" w:hAnsi="Times New Roman"/>
                <w:color w:val="000000"/>
                <w:sz w:val="24"/>
              </w:rPr>
              <w:t>ОБЩЕЕ КОЛИЧЕСТВО ЧАСОВ ПО ПРОГРАММЕ</w:t>
            </w:r>
          </w:p>
        </w:tc>
        <w:tc>
          <w:tcPr>
            <w:tcW w:w="1251" w:type="dxa"/>
            <w:tcMar>
              <w:top w:w="50" w:type="dxa"/>
              <w:left w:w="100" w:type="dxa"/>
            </w:tcMar>
            <w:vAlign w:val="center"/>
          </w:tcPr>
          <w:p w:rsidR="000716C2" w:rsidRDefault="00175B92">
            <w:pPr>
              <w:spacing w:after="0"/>
              <w:ind w:left="135"/>
              <w:jc w:val="center"/>
            </w:pPr>
            <w:r w:rsidRPr="00175B92">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0716C2" w:rsidRDefault="00175B92" w:rsidP="00ED65F1">
            <w:pPr>
              <w:spacing w:after="0"/>
              <w:ind w:left="135"/>
              <w:jc w:val="center"/>
            </w:pPr>
            <w:r>
              <w:rPr>
                <w:rFonts w:ascii="Times New Roman" w:hAnsi="Times New Roman"/>
                <w:color w:val="000000"/>
                <w:sz w:val="24"/>
              </w:rPr>
              <w:t xml:space="preserve"> </w:t>
            </w:r>
            <w:r w:rsidR="00ED65F1">
              <w:rPr>
                <w:rFonts w:ascii="Times New Roman" w:hAnsi="Times New Roman"/>
                <w:color w:val="000000"/>
                <w:sz w:val="24"/>
              </w:rPr>
              <w:t>9</w:t>
            </w:r>
          </w:p>
        </w:tc>
        <w:tc>
          <w:tcPr>
            <w:tcW w:w="191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716C2" w:rsidRDefault="000716C2"/>
        </w:tc>
      </w:tr>
    </w:tbl>
    <w:p w:rsidR="000716C2" w:rsidRDefault="000716C2">
      <w:pPr>
        <w:sectPr w:rsidR="000716C2">
          <w:pgSz w:w="16383" w:h="11906" w:orient="landscape"/>
          <w:pgMar w:top="1134" w:right="850" w:bottom="1134" w:left="1701" w:header="720" w:footer="720" w:gutter="0"/>
          <w:cols w:space="720"/>
        </w:sectPr>
      </w:pPr>
    </w:p>
    <w:p w:rsidR="000716C2" w:rsidRPr="00175B92" w:rsidRDefault="00175B92">
      <w:pPr>
        <w:spacing w:before="199" w:after="199"/>
        <w:ind w:left="120"/>
      </w:pPr>
      <w:bookmarkStart w:id="12" w:name="block-51562263"/>
      <w:bookmarkEnd w:id="11"/>
      <w:r w:rsidRPr="00175B92">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0716C2" w:rsidRDefault="00175B92">
      <w:pPr>
        <w:spacing w:before="199" w:after="199"/>
        <w:ind w:left="120"/>
      </w:pPr>
      <w:r>
        <w:rPr>
          <w:rFonts w:ascii="Times New Roman" w:hAnsi="Times New Roman"/>
          <w:b/>
          <w:color w:val="000000"/>
          <w:sz w:val="28"/>
        </w:rPr>
        <w:t>10 КЛАСС</w:t>
      </w:r>
    </w:p>
    <w:p w:rsidR="000716C2" w:rsidRDefault="000716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716C2" w:rsidRPr="00175B92">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Default="00175B92">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Pr="00175B92" w:rsidRDefault="00175B92">
            <w:pPr>
              <w:spacing w:after="0"/>
              <w:ind w:left="135"/>
            </w:pPr>
            <w:r w:rsidRPr="00175B92">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0716C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0716C2" w:rsidRDefault="00175B92">
            <w:pPr>
              <w:spacing w:after="0"/>
              <w:ind w:left="135"/>
              <w:jc w:val="both"/>
            </w:pPr>
            <w:r>
              <w:rPr>
                <w:rFonts w:ascii="Times New Roman" w:hAnsi="Times New Roman"/>
                <w:color w:val="000000"/>
                <w:sz w:val="24"/>
              </w:rPr>
              <w:t>Геометрия</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точка, прямая, плоскость</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аксиомы стереометрии и следствия из них при решении геометрических задач</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параллельность и перпендикулярность прямых и плоскостей</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Классифицировать взаимное расположение прямых и плоскостей в пространстве</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Распознавать основные виды многогранников (пирамида, призма, прямоугольный параллелепипед, куб)</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секущая плоскость, сечение многогранников</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Объяснять принципы построения сечений многогранников, используя метод следов</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175B92">
              <w:rPr>
                <w:rFonts w:ascii="Times New Roman" w:hAnsi="Times New Roman"/>
                <w:color w:val="000000"/>
                <w:sz w:val="24"/>
              </w:rPr>
              <w:t>точкидо</w:t>
            </w:r>
            <w:proofErr w:type="spellEnd"/>
            <w:r w:rsidRPr="00175B92">
              <w:rPr>
                <w:rFonts w:ascii="Times New Roman" w:hAnsi="Times New Roman"/>
                <w:color w:val="000000"/>
                <w:sz w:val="24"/>
              </w:rPr>
              <w:t xml:space="preserve"> плоскости, </w:t>
            </w:r>
            <w:proofErr w:type="gramStart"/>
            <w:r w:rsidRPr="00175B92">
              <w:rPr>
                <w:rFonts w:ascii="Times New Roman" w:hAnsi="Times New Roman"/>
                <w:color w:val="000000"/>
                <w:sz w:val="24"/>
              </w:rPr>
              <w:t>между</w:t>
            </w:r>
            <w:proofErr w:type="gramEnd"/>
            <w:r w:rsidRPr="00175B92">
              <w:rPr>
                <w:rFonts w:ascii="Times New Roman" w:hAnsi="Times New Roman"/>
                <w:color w:val="000000"/>
                <w:sz w:val="24"/>
              </w:rPr>
              <w:t xml:space="preserve"> скрещивающимися прямыми</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0716C2" w:rsidRPr="00175B92" w:rsidRDefault="00175B92">
            <w:pPr>
              <w:spacing w:after="0"/>
              <w:ind w:left="135"/>
              <w:jc w:val="both"/>
            </w:pPr>
            <w:proofErr w:type="gramStart"/>
            <w:r w:rsidRPr="00175B92">
              <w:rPr>
                <w:rFonts w:ascii="Times New Roman" w:hAnsi="Times New Roman"/>
                <w:color w:val="000000"/>
                <w:sz w:val="24"/>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175B92">
              <w:rPr>
                <w:rFonts w:ascii="Times New Roman" w:hAnsi="Times New Roman"/>
                <w:color w:val="000000"/>
                <w:sz w:val="24"/>
              </w:rPr>
              <w:lastRenderedPageBreak/>
              <w:t>между плоскостями, двугранных углов</w:t>
            </w:r>
            <w:proofErr w:type="gramEnd"/>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симметрия в пространстве, центр, ось и плоскость симметрии, центр, ось и плоскость симметрии фигуры</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0716C2" w:rsidRPr="00175B92">
        <w:trPr>
          <w:trHeight w:val="144"/>
        </w:trPr>
        <w:tc>
          <w:tcPr>
            <w:tcW w:w="1740"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0716C2" w:rsidRPr="00175B92" w:rsidRDefault="000716C2">
      <w:pPr>
        <w:spacing w:after="0"/>
        <w:ind w:left="120"/>
      </w:pPr>
    </w:p>
    <w:p w:rsidR="000716C2" w:rsidRDefault="00175B92">
      <w:pPr>
        <w:spacing w:before="199" w:after="199"/>
        <w:ind w:left="120"/>
      </w:pPr>
      <w:r>
        <w:rPr>
          <w:rFonts w:ascii="Times New Roman" w:hAnsi="Times New Roman"/>
          <w:b/>
          <w:color w:val="000000"/>
          <w:sz w:val="28"/>
        </w:rPr>
        <w:t>11 КЛАСС</w:t>
      </w:r>
    </w:p>
    <w:p w:rsidR="000716C2" w:rsidRDefault="000716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716C2" w:rsidRPr="00175B92">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Default="00175B92">
            <w:pPr>
              <w:spacing w:after="0"/>
              <w:ind w:left="135"/>
            </w:pPr>
            <w:r>
              <w:rPr>
                <w:rFonts w:ascii="Times New Roman" w:hAnsi="Times New Roman"/>
                <w:b/>
                <w:color w:val="333333"/>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Pr="00175B92" w:rsidRDefault="00175B92">
            <w:pPr>
              <w:spacing w:after="0"/>
              <w:ind w:left="135"/>
            </w:pPr>
            <w:r w:rsidRPr="00175B92">
              <w:rPr>
                <w:rFonts w:ascii="Times New Roman" w:hAnsi="Times New Roman"/>
                <w:b/>
                <w:color w:val="333333"/>
                <w:sz w:val="24"/>
              </w:rPr>
              <w:t xml:space="preserve"> Проверяемые предметные результаты освоения основной образовательной программы среднего общего образования </w:t>
            </w:r>
          </w:p>
        </w:tc>
      </w:tr>
      <w:tr w:rsidR="000716C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0716C2" w:rsidRDefault="00175B92">
            <w:pPr>
              <w:spacing w:after="0"/>
              <w:ind w:left="135"/>
              <w:jc w:val="both"/>
            </w:pPr>
            <w:r>
              <w:rPr>
                <w:rFonts w:ascii="Times New Roman" w:hAnsi="Times New Roman"/>
                <w:color w:val="000000"/>
                <w:sz w:val="24"/>
              </w:rPr>
              <w:t>Геометрия</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Распознавать тела вращения (цилиндр, конус, сфера и шар)</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Объяснять способы получения тел вращения</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Классифицировать взаимное расположение сферы и плоскости</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 xml:space="preserve">Вычислять объёмы и площади поверхностей тел вращения, </w:t>
            </w:r>
            <w:r w:rsidRPr="00175B92">
              <w:rPr>
                <w:rFonts w:ascii="Times New Roman" w:hAnsi="Times New Roman"/>
                <w:color w:val="000000"/>
                <w:sz w:val="24"/>
              </w:rPr>
              <w:lastRenderedPageBreak/>
              <w:t>геометрических тел с применением формул</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Вычислять соотношения между площадями поверхностей и объёмами подобных тел</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Изображать изучаемые фигуры от руки и с применением простых чертёжных инструментов</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понятием: вектор в пространстве</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правило параллелепипеда при сложении векторов</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Задавать плоскость уравнением в декартовой системе координат</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Решать простейшие геометрические задачи на применение векторно-координатного метода</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Применять простейшие программные средства и электронно-коммуникационные системы при решении стереометрических задач</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rsidR="000716C2" w:rsidRPr="00175B92">
        <w:trPr>
          <w:trHeight w:val="144"/>
        </w:trPr>
        <w:tc>
          <w:tcPr>
            <w:tcW w:w="1661"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 xml:space="preserve">Применять полученные знания на практике: анализировать реальные </w:t>
            </w:r>
            <w:r w:rsidRPr="00175B92">
              <w:rPr>
                <w:rFonts w:ascii="Times New Roman" w:hAnsi="Times New Roman"/>
                <w:color w:val="000000"/>
                <w:sz w:val="24"/>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0716C2" w:rsidRPr="00175B92" w:rsidRDefault="000716C2">
      <w:pPr>
        <w:sectPr w:rsidR="000716C2" w:rsidRPr="00175B92">
          <w:pgSz w:w="11906" w:h="16383"/>
          <w:pgMar w:top="1134" w:right="850" w:bottom="1134" w:left="1701" w:header="720" w:footer="720" w:gutter="0"/>
          <w:cols w:space="720"/>
        </w:sectPr>
      </w:pPr>
    </w:p>
    <w:p w:rsidR="000716C2" w:rsidRDefault="00175B92">
      <w:pPr>
        <w:spacing w:before="199" w:after="199"/>
        <w:ind w:left="120"/>
      </w:pPr>
      <w:bookmarkStart w:id="13" w:name="block-51562264"/>
      <w:bookmarkEnd w:id="12"/>
      <w:r>
        <w:rPr>
          <w:rFonts w:ascii="Times New Roman" w:hAnsi="Times New Roman"/>
          <w:b/>
          <w:color w:val="000000"/>
          <w:sz w:val="28"/>
        </w:rPr>
        <w:lastRenderedPageBreak/>
        <w:t>ПРОВЕРЯЕМЫЕ ЭЛЕМЕНТЫ СОДЕРЖАНИЯ</w:t>
      </w:r>
    </w:p>
    <w:p w:rsidR="000716C2" w:rsidRDefault="00175B92">
      <w:pPr>
        <w:spacing w:before="199" w:after="199"/>
        <w:ind w:left="120"/>
      </w:pPr>
      <w:r>
        <w:rPr>
          <w:rFonts w:ascii="Times New Roman" w:hAnsi="Times New Roman"/>
          <w:b/>
          <w:color w:val="000000"/>
          <w:sz w:val="28"/>
        </w:rPr>
        <w:t>10 КЛАСС</w:t>
      </w:r>
    </w:p>
    <w:p w:rsidR="000716C2" w:rsidRDefault="000716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0716C2">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Default="00175B92">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Default="00175B92">
            <w:pPr>
              <w:spacing w:after="0"/>
              <w:ind w:left="135"/>
            </w:pPr>
            <w:r>
              <w:rPr>
                <w:rFonts w:ascii="Times New Roman" w:hAnsi="Times New Roman"/>
                <w:b/>
                <w:color w:val="333333"/>
                <w:sz w:val="24"/>
              </w:rPr>
              <w:t xml:space="preserve"> Проверяемый элемент содержания </w:t>
            </w:r>
          </w:p>
        </w:tc>
      </w:tr>
      <w:tr w:rsidR="000716C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0716C2" w:rsidRDefault="00175B92">
            <w:pPr>
              <w:spacing w:after="0"/>
              <w:ind w:left="135"/>
            </w:pPr>
            <w:r>
              <w:rPr>
                <w:rFonts w:ascii="Times New Roman" w:hAnsi="Times New Roman"/>
                <w:color w:val="000000"/>
                <w:sz w:val="24"/>
              </w:rPr>
              <w:t>Геометрия</w:t>
            </w:r>
          </w:p>
        </w:tc>
      </w:tr>
      <w:tr w:rsidR="000716C2" w:rsidRPr="00175B9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0716C2" w:rsidRPr="00175B9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 xml:space="preserve">Взаимное расположение </w:t>
            </w:r>
            <w:proofErr w:type="gramStart"/>
            <w:r w:rsidRPr="00175B92">
              <w:rPr>
                <w:rFonts w:ascii="Times New Roman" w:hAnsi="Times New Roman"/>
                <w:color w:val="000000"/>
                <w:sz w:val="24"/>
              </w:rPr>
              <w:t>прямых</w:t>
            </w:r>
            <w:proofErr w:type="gramEnd"/>
            <w:r w:rsidRPr="00175B92">
              <w:rPr>
                <w:rFonts w:ascii="Times New Roman" w:hAnsi="Times New Roman"/>
                <w:color w:val="000000"/>
                <w:sz w:val="24"/>
              </w:rPr>
              <w:t xml:space="preserve"> в пространстве: пересекающиеся, параллельные и скрещивающиеся прямые. </w:t>
            </w:r>
            <w:proofErr w:type="gramStart"/>
            <w:r w:rsidRPr="00175B92">
              <w:rPr>
                <w:rFonts w:ascii="Times New Roman" w:hAnsi="Times New Roman"/>
                <w:color w:val="000000"/>
                <w:sz w:val="24"/>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175B92">
              <w:rPr>
                <w:rFonts w:ascii="Times New Roman" w:hAnsi="Times New Roman"/>
                <w:color w:val="000000"/>
                <w:sz w:val="24"/>
              </w:rPr>
              <w:t xml:space="preserve"> </w:t>
            </w:r>
            <w:proofErr w:type="spellStart"/>
            <w:r w:rsidRPr="00175B92">
              <w:rPr>
                <w:rFonts w:ascii="Times New Roman" w:hAnsi="Times New Roman"/>
                <w:color w:val="000000"/>
                <w:sz w:val="24"/>
              </w:rPr>
              <w:t>Углыс</w:t>
            </w:r>
            <w:proofErr w:type="spellEnd"/>
            <w:r w:rsidRPr="00175B92">
              <w:rPr>
                <w:rFonts w:ascii="Times New Roman" w:hAnsi="Times New Roman"/>
                <w:color w:val="000000"/>
                <w:sz w:val="24"/>
              </w:rPr>
              <w:t xml:space="preserve"> </w:t>
            </w:r>
            <w:proofErr w:type="spellStart"/>
            <w:r w:rsidRPr="00175B92">
              <w:rPr>
                <w:rFonts w:ascii="Times New Roman" w:hAnsi="Times New Roman"/>
                <w:color w:val="000000"/>
                <w:sz w:val="24"/>
              </w:rPr>
              <w:t>сонаправленными</w:t>
            </w:r>
            <w:proofErr w:type="spellEnd"/>
            <w:r w:rsidRPr="00175B92">
              <w:rPr>
                <w:rFonts w:ascii="Times New Roman" w:hAnsi="Times New Roman"/>
                <w:color w:val="000000"/>
                <w:sz w:val="24"/>
              </w:rPr>
              <w:t xml:space="preserve"> сторонами, угол </w:t>
            </w:r>
            <w:proofErr w:type="gramStart"/>
            <w:r w:rsidRPr="00175B92">
              <w:rPr>
                <w:rFonts w:ascii="Times New Roman" w:hAnsi="Times New Roman"/>
                <w:color w:val="000000"/>
                <w:sz w:val="24"/>
              </w:rPr>
              <w:t>между</w:t>
            </w:r>
            <w:proofErr w:type="gramEnd"/>
            <w:r w:rsidRPr="00175B92">
              <w:rPr>
                <w:rFonts w:ascii="Times New Roman" w:hAnsi="Times New Roman"/>
                <w:color w:val="000000"/>
                <w:sz w:val="24"/>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0716C2" w:rsidRPr="00175B9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0716C2" w:rsidRPr="00175B9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175B92">
              <w:rPr>
                <w:rFonts w:ascii="Times New Roman" w:hAnsi="Times New Roman"/>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175B92">
              <w:rPr>
                <w:rFonts w:ascii="Times New Roman" w:hAnsi="Times New Roman"/>
                <w:color w:val="000000"/>
                <w:sz w:val="24"/>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175B92">
              <w:rPr>
                <w:rFonts w:ascii="Times New Roman" w:hAnsi="Times New Roman"/>
                <w:color w:val="000000"/>
                <w:sz w:val="24"/>
              </w:rPr>
              <w:t>икосаэдругие</w:t>
            </w:r>
            <w:proofErr w:type="spellEnd"/>
            <w:r w:rsidRPr="00175B92">
              <w:rPr>
                <w:rFonts w:ascii="Times New Roman" w:hAnsi="Times New Roman"/>
                <w:color w:val="000000"/>
                <w:sz w:val="24"/>
              </w:rPr>
              <w:t xml:space="preserve"> Сечения призмы и пирамиды</w:t>
            </w:r>
          </w:p>
        </w:tc>
      </w:tr>
      <w:tr w:rsidR="000716C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0716C2" w:rsidRDefault="00175B92">
            <w:pPr>
              <w:spacing w:after="0"/>
              <w:ind w:left="135"/>
              <w:jc w:val="both"/>
            </w:pPr>
            <w:r w:rsidRPr="00175B92">
              <w:rPr>
                <w:rFonts w:ascii="Times New Roman" w:hAnsi="Times New Roman"/>
                <w:color w:val="000000"/>
                <w:sz w:val="24"/>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0716C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0716C2" w:rsidRDefault="00175B92">
            <w:pPr>
              <w:spacing w:after="0"/>
              <w:ind w:left="135"/>
              <w:jc w:val="both"/>
            </w:pPr>
            <w:r w:rsidRPr="00175B92">
              <w:rPr>
                <w:rFonts w:ascii="Times New Roman" w:hAnsi="Times New Roman"/>
                <w:color w:val="000000"/>
                <w:sz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175B92">
              <w:rPr>
                <w:rFonts w:ascii="Times New Roman" w:hAnsi="Times New Roman"/>
                <w:color w:val="000000"/>
                <w:sz w:val="24"/>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0716C2" w:rsidRPr="00175B92">
        <w:trPr>
          <w:trHeight w:val="144"/>
        </w:trPr>
        <w:tc>
          <w:tcPr>
            <w:tcW w:w="81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bl>
    <w:p w:rsidR="000716C2" w:rsidRPr="00175B92" w:rsidRDefault="000716C2">
      <w:pPr>
        <w:spacing w:after="0"/>
        <w:ind w:left="120"/>
      </w:pPr>
    </w:p>
    <w:p w:rsidR="000716C2" w:rsidRDefault="00175B92">
      <w:pPr>
        <w:spacing w:before="199" w:after="199"/>
        <w:ind w:left="120"/>
      </w:pPr>
      <w:r>
        <w:rPr>
          <w:rFonts w:ascii="Times New Roman" w:hAnsi="Times New Roman"/>
          <w:b/>
          <w:color w:val="000000"/>
          <w:sz w:val="28"/>
        </w:rPr>
        <w:t>11 КЛАСС</w:t>
      </w:r>
    </w:p>
    <w:p w:rsidR="000716C2" w:rsidRDefault="000716C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0716C2">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Default="00175B92">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716C2" w:rsidRDefault="00175B92">
            <w:pPr>
              <w:spacing w:after="0"/>
              <w:ind w:left="135"/>
            </w:pPr>
            <w:r>
              <w:rPr>
                <w:rFonts w:ascii="Times New Roman" w:hAnsi="Times New Roman"/>
                <w:b/>
                <w:color w:val="333333"/>
                <w:sz w:val="24"/>
              </w:rPr>
              <w:t xml:space="preserve"> Проверяемый элемент содержания </w:t>
            </w:r>
          </w:p>
        </w:tc>
      </w:tr>
      <w:tr w:rsidR="000716C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0716C2" w:rsidRDefault="00175B92">
            <w:pPr>
              <w:spacing w:after="0"/>
              <w:ind w:left="135"/>
            </w:pPr>
            <w:r>
              <w:rPr>
                <w:rFonts w:ascii="Times New Roman" w:hAnsi="Times New Roman"/>
                <w:color w:val="000000"/>
                <w:sz w:val="24"/>
              </w:rPr>
              <w:t>Геометрия</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0716C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0716C2" w:rsidRDefault="00175B92">
            <w:pPr>
              <w:spacing w:after="0"/>
              <w:ind w:left="135"/>
              <w:jc w:val="both"/>
            </w:pPr>
            <w:r w:rsidRPr="00175B92">
              <w:rPr>
                <w:rFonts w:ascii="Times New Roman" w:hAnsi="Times New Roman"/>
                <w:color w:val="000000"/>
                <w:sz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0716C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0716C2" w:rsidRDefault="00175B92">
            <w:pPr>
              <w:spacing w:after="0"/>
              <w:ind w:left="135"/>
              <w:jc w:val="both"/>
            </w:pPr>
            <w:r w:rsidRPr="00175B92">
              <w:rPr>
                <w:rFonts w:ascii="Times New Roman" w:hAnsi="Times New Roman"/>
                <w:color w:val="000000"/>
                <w:sz w:val="24"/>
              </w:rPr>
              <w:t xml:space="preserve">Изображение тел вращения на плоскости. </w:t>
            </w:r>
            <w:r>
              <w:rPr>
                <w:rFonts w:ascii="Times New Roman" w:hAnsi="Times New Roman"/>
                <w:color w:val="000000"/>
                <w:sz w:val="24"/>
              </w:rPr>
              <w:t>Развёртка цилиндра и конуса</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Подобные тела в пространстве. Соотношения между площадями поверхностей, объёмами подобных тел</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0716C2" w:rsidRPr="00175B9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0716C2" w:rsidRPr="00175B92" w:rsidRDefault="00175B92">
            <w:pPr>
              <w:spacing w:after="0"/>
              <w:ind w:left="135"/>
              <w:jc w:val="both"/>
            </w:pPr>
            <w:r w:rsidRPr="00175B92">
              <w:rPr>
                <w:rFonts w:ascii="Times New Roman" w:hAnsi="Times New Roman"/>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0716C2">
        <w:trPr>
          <w:trHeight w:val="144"/>
        </w:trPr>
        <w:tc>
          <w:tcPr>
            <w:tcW w:w="1138" w:type="dxa"/>
            <w:tcMar>
              <w:top w:w="50" w:type="dxa"/>
              <w:left w:w="100" w:type="dxa"/>
            </w:tcMar>
            <w:vAlign w:val="center"/>
          </w:tcPr>
          <w:p w:rsidR="000716C2" w:rsidRDefault="00175B92">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0716C2" w:rsidRDefault="00175B92">
            <w:pPr>
              <w:spacing w:after="0"/>
              <w:ind w:left="135"/>
              <w:jc w:val="both"/>
            </w:pPr>
            <w:r w:rsidRPr="00175B92">
              <w:rPr>
                <w:rFonts w:ascii="Times New Roman" w:hAnsi="Times New Roman"/>
                <w:color w:val="000000"/>
                <w:sz w:val="24"/>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0716C2" w:rsidRDefault="000716C2">
      <w:pPr>
        <w:sectPr w:rsidR="000716C2">
          <w:pgSz w:w="11906" w:h="16383"/>
          <w:pgMar w:top="1134" w:right="850" w:bottom="1134" w:left="1701" w:header="720" w:footer="720" w:gutter="0"/>
          <w:cols w:space="720"/>
        </w:sectPr>
      </w:pPr>
    </w:p>
    <w:p w:rsidR="000716C2" w:rsidRPr="00175B92" w:rsidRDefault="00175B92">
      <w:pPr>
        <w:spacing w:before="199" w:after="199" w:line="336" w:lineRule="auto"/>
        <w:ind w:left="120"/>
      </w:pPr>
      <w:bookmarkStart w:id="14" w:name="block-51562265"/>
      <w:bookmarkEnd w:id="13"/>
      <w:r w:rsidRPr="00175B92">
        <w:rPr>
          <w:rFonts w:ascii="Times New Roman" w:hAnsi="Times New Roman"/>
          <w:b/>
          <w:color w:val="000000"/>
          <w:sz w:val="28"/>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0716C2" w:rsidRPr="00175B92" w:rsidRDefault="000716C2">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0716C2" w:rsidRPr="00175B92">
        <w:trPr>
          <w:trHeight w:val="144"/>
        </w:trPr>
        <w:tc>
          <w:tcPr>
            <w:tcW w:w="1988" w:type="dxa"/>
            <w:tcMar>
              <w:top w:w="50" w:type="dxa"/>
              <w:left w:w="100" w:type="dxa"/>
            </w:tcMar>
            <w:vAlign w:val="center"/>
          </w:tcPr>
          <w:p w:rsidR="000716C2" w:rsidRDefault="00175B92">
            <w:pPr>
              <w:spacing w:after="0"/>
              <w:ind w:left="130"/>
            </w:pPr>
            <w:r w:rsidRPr="00175B92">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0716C2" w:rsidRPr="00175B92" w:rsidRDefault="00175B92">
            <w:pPr>
              <w:spacing w:after="0"/>
              <w:ind w:left="130"/>
            </w:pPr>
            <w:r w:rsidRPr="00175B92">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175B92">
              <w:rPr>
                <w:rFonts w:ascii="Times New Roman" w:hAnsi="Times New Roman"/>
                <w:color w:val="000000"/>
                <w:sz w:val="24"/>
              </w:rPr>
              <w:t>контрпримеры</w:t>
            </w:r>
            <w:proofErr w:type="spellEnd"/>
            <w:r w:rsidRPr="00175B92">
              <w:rPr>
                <w:rFonts w:ascii="Times New Roman" w:hAnsi="Times New Roman"/>
                <w:color w:val="000000"/>
                <w:sz w:val="24"/>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175B92">
              <w:rPr>
                <w:rFonts w:ascii="Times New Roman" w:hAnsi="Times New Roman"/>
                <w:color w:val="000000"/>
                <w:sz w:val="24"/>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175B92">
              <w:rPr>
                <w:rFonts w:ascii="Times New Roman" w:hAnsi="Times New Roman"/>
                <w:color w:val="000000"/>
                <w:sz w:val="24"/>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175B92">
              <w:rPr>
                <w:rFonts w:ascii="Times New Roman" w:hAnsi="Times New Roman"/>
                <w:color w:val="000000"/>
                <w:sz w:val="24"/>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175B92">
              <w:rPr>
                <w:rFonts w:ascii="Times New Roman" w:hAnsi="Times New Roman"/>
                <w:color w:val="000000"/>
                <w:sz w:val="24"/>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175B92">
              <w:rPr>
                <w:rFonts w:ascii="Times New Roman" w:hAnsi="Times New Roman"/>
                <w:color w:val="000000"/>
                <w:sz w:val="24"/>
              </w:rPr>
              <w:t xml:space="preserve"> </w:t>
            </w:r>
            <w:proofErr w:type="gramStart"/>
            <w:r w:rsidRPr="00175B92">
              <w:rPr>
                <w:rFonts w:ascii="Times New Roman" w:hAnsi="Times New Roman"/>
                <w:color w:val="000000"/>
                <w:sz w:val="24"/>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175B92">
              <w:rPr>
                <w:rFonts w:ascii="Times New Roman" w:hAnsi="Times New Roman"/>
                <w:color w:val="000000"/>
                <w:sz w:val="24"/>
              </w:rPr>
              <w:lastRenderedPageBreak/>
              <w:t>интеграла; приводить примеры математического моделирования с помощью дифференциальных уравнений</w:t>
            </w:r>
            <w:proofErr w:type="gramEnd"/>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175B92">
              <w:rPr>
                <w:rFonts w:ascii="Times New Roman" w:hAnsi="Times New Roman"/>
                <w:color w:val="000000"/>
                <w:sz w:val="24"/>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175B92">
              <w:rPr>
                <w:rFonts w:ascii="Times New Roman" w:hAnsi="Times New Roman"/>
                <w:color w:val="000000"/>
                <w:sz w:val="24"/>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175B92">
              <w:rPr>
                <w:rFonts w:ascii="Times New Roman" w:hAnsi="Times New Roman"/>
                <w:color w:val="000000"/>
                <w:sz w:val="24"/>
              </w:rPr>
              <w:t xml:space="preserve"> графически исследовать совместные наблюдения с помощью диаграмм рассеивания и линейной регрессии</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0716C2" w:rsidRPr="00175B92" w:rsidRDefault="00175B92">
            <w:pPr>
              <w:spacing w:after="0" w:line="336" w:lineRule="auto"/>
              <w:ind w:left="172"/>
              <w:jc w:val="both"/>
            </w:pPr>
            <w:r w:rsidRPr="00175B92">
              <w:rPr>
                <w:rFonts w:ascii="Times New Roman" w:hAnsi="Times New Roman"/>
                <w:color w:val="000000"/>
                <w:sz w:val="24"/>
              </w:rPr>
              <w:t xml:space="preserve">Умение оперировать понятиями: случайный опыт и случайное событие, вероятность случайного события; умение вычислять </w:t>
            </w:r>
            <w:r w:rsidRPr="00175B92">
              <w:rPr>
                <w:rFonts w:ascii="Times New Roman" w:hAnsi="Times New Roman"/>
                <w:color w:val="000000"/>
                <w:sz w:val="24"/>
              </w:rPr>
              <w:lastRenderedPageBreak/>
              <w:t xml:space="preserve">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175B92">
              <w:rPr>
                <w:rFonts w:ascii="Times New Roman" w:hAnsi="Times New Roman"/>
                <w:color w:val="000000"/>
                <w:sz w:val="24"/>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175B92">
              <w:rPr>
                <w:rFonts w:ascii="Times New Roman" w:hAnsi="Times New Roman"/>
                <w:color w:val="000000"/>
                <w:sz w:val="24"/>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175B92">
              <w:rPr>
                <w:rFonts w:ascii="Times New Roman" w:hAnsi="Times New Roman"/>
                <w:color w:val="000000"/>
                <w:sz w:val="24"/>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175B92">
              <w:rPr>
                <w:rFonts w:ascii="Times New Roman" w:hAnsi="Times New Roman"/>
                <w:color w:val="000000"/>
                <w:sz w:val="24"/>
              </w:rPr>
              <w:lastRenderedPageBreak/>
              <w:t>касающаяся сферы, цилиндра, конуса;</w:t>
            </w:r>
            <w:proofErr w:type="gramEnd"/>
            <w:r w:rsidRPr="00175B92">
              <w:rPr>
                <w:rFonts w:ascii="Times New Roman" w:hAnsi="Times New Roman"/>
                <w:color w:val="000000"/>
                <w:sz w:val="24"/>
              </w:rPr>
              <w:t xml:space="preserve"> </w:t>
            </w:r>
            <w:proofErr w:type="gramStart"/>
            <w:r w:rsidRPr="00175B92">
              <w:rPr>
                <w:rFonts w:ascii="Times New Roman" w:hAnsi="Times New Roman"/>
                <w:color w:val="000000"/>
                <w:sz w:val="24"/>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0716C2" w:rsidRPr="00175B92" w:rsidRDefault="00175B92">
            <w:pPr>
              <w:spacing w:after="0" w:line="336" w:lineRule="auto"/>
              <w:ind w:left="172"/>
              <w:jc w:val="both"/>
            </w:pPr>
            <w:proofErr w:type="gramStart"/>
            <w:r w:rsidRPr="00175B92">
              <w:rPr>
                <w:rFonts w:ascii="Times New Roman" w:hAnsi="Times New Roman"/>
                <w:color w:val="000000"/>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175B92">
              <w:rPr>
                <w:rFonts w:ascii="Times New Roman" w:hAnsi="Times New Roman"/>
                <w:color w:val="000000"/>
                <w:sz w:val="24"/>
              </w:rPr>
              <w:t xml:space="preserve"> </w:t>
            </w:r>
            <w:proofErr w:type="gramStart"/>
            <w:r w:rsidRPr="00175B92">
              <w:rPr>
                <w:rFonts w:ascii="Times New Roman" w:hAnsi="Times New Roman"/>
                <w:color w:val="000000"/>
                <w:sz w:val="24"/>
              </w:rPr>
              <w:t xml:space="preserve">умение вычислять геометрические величины (длина, угол, площадь, объём, площадь поверхности), используя изученные формулы </w:t>
            </w:r>
            <w:r w:rsidRPr="00175B92">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0716C2" w:rsidRPr="00175B92" w:rsidRDefault="00175B92">
            <w:pPr>
              <w:spacing w:after="0" w:line="336" w:lineRule="auto"/>
              <w:ind w:left="172"/>
              <w:jc w:val="both"/>
            </w:pPr>
            <w:r w:rsidRPr="00175B92">
              <w:rPr>
                <w:rFonts w:ascii="Times New Roman" w:hAnsi="Times New Roman"/>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0716C2" w:rsidRPr="00175B92">
        <w:trPr>
          <w:trHeight w:val="144"/>
        </w:trPr>
        <w:tc>
          <w:tcPr>
            <w:tcW w:w="1988" w:type="dxa"/>
            <w:tcMar>
              <w:top w:w="50" w:type="dxa"/>
              <w:left w:w="100" w:type="dxa"/>
            </w:tcMar>
            <w:vAlign w:val="center"/>
          </w:tcPr>
          <w:p w:rsidR="000716C2" w:rsidRDefault="00175B92">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0716C2" w:rsidRPr="00175B92" w:rsidRDefault="00175B92">
            <w:pPr>
              <w:spacing w:after="0" w:line="336" w:lineRule="auto"/>
              <w:ind w:left="172"/>
              <w:jc w:val="both"/>
            </w:pPr>
            <w:r w:rsidRPr="00175B92">
              <w:rPr>
                <w:rFonts w:ascii="Times New Roman" w:hAnsi="Times New Roman"/>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0716C2" w:rsidRPr="00175B92" w:rsidRDefault="000716C2">
      <w:pPr>
        <w:sectPr w:rsidR="000716C2" w:rsidRPr="00175B92">
          <w:pgSz w:w="11906" w:h="16383"/>
          <w:pgMar w:top="1134" w:right="850" w:bottom="1134" w:left="1701" w:header="720" w:footer="720" w:gutter="0"/>
          <w:cols w:space="720"/>
        </w:sectPr>
      </w:pPr>
    </w:p>
    <w:p w:rsidR="000716C2" w:rsidRPr="00175B92" w:rsidRDefault="00175B92">
      <w:pPr>
        <w:spacing w:before="199" w:after="199" w:line="336" w:lineRule="auto"/>
        <w:ind w:left="120"/>
      </w:pPr>
      <w:bookmarkStart w:id="15" w:name="block-51562267"/>
      <w:bookmarkEnd w:id="14"/>
      <w:r w:rsidRPr="00175B92">
        <w:rPr>
          <w:rFonts w:ascii="Times New Roman" w:hAnsi="Times New Roman"/>
          <w:b/>
          <w:color w:val="000000"/>
          <w:sz w:val="28"/>
        </w:rPr>
        <w:lastRenderedPageBreak/>
        <w:t>ПЕРЕЧЕНЬ ЭЛЕМЕНТОВ СОДЕРЖАНИЯ, ПРОВЕРЯЕМЫХ НА ЕГЭ ПО МАТЕМАТИКЕ</w:t>
      </w:r>
    </w:p>
    <w:p w:rsidR="000716C2" w:rsidRPr="00175B92" w:rsidRDefault="000716C2">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0716C2">
        <w:trPr>
          <w:trHeight w:val="144"/>
        </w:trPr>
        <w:tc>
          <w:tcPr>
            <w:tcW w:w="896" w:type="dxa"/>
            <w:tcMar>
              <w:top w:w="50" w:type="dxa"/>
              <w:left w:w="100" w:type="dxa"/>
            </w:tcMar>
            <w:vAlign w:val="center"/>
          </w:tcPr>
          <w:p w:rsidR="000716C2" w:rsidRDefault="00175B92">
            <w:pPr>
              <w:spacing w:after="0"/>
              <w:ind w:left="192"/>
            </w:pPr>
            <w:r w:rsidRPr="00175B92">
              <w:rPr>
                <w:rFonts w:ascii="Times New Roman" w:hAnsi="Times New Roman"/>
                <w:b/>
                <w:color w:val="000000"/>
                <w:sz w:val="24"/>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rsidR="000716C2" w:rsidRDefault="00175B92">
            <w:pPr>
              <w:spacing w:after="0"/>
              <w:ind w:left="192"/>
            </w:pPr>
            <w:r>
              <w:rPr>
                <w:rFonts w:ascii="Times New Roman" w:hAnsi="Times New Roman"/>
                <w:b/>
                <w:color w:val="000000"/>
                <w:sz w:val="24"/>
              </w:rPr>
              <w:t xml:space="preserve"> Проверяемый элемент содержания </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Числа и вычисления</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Натуральные и целые числа. Признаки делимости целых чисел</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Рациональные числа. Обыкновенные и десятичные дроби, проценты, бесконечные периодические дроби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Арифметический корень натуральной степени. Действия с арифметическими корнями натуральной степени</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0716C2" w:rsidRDefault="00175B92">
            <w:pPr>
              <w:spacing w:after="0" w:line="312" w:lineRule="auto"/>
              <w:ind w:left="234"/>
              <w:jc w:val="both"/>
            </w:pPr>
            <w:r w:rsidRPr="00175B92">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Синус, косинус и тангенс числового аргумента. Арксинус, арккосинус, арктангенс числового аргумента</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Логарифм числа. Десятичные и натуральные логарифмы</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0716C2" w:rsidRDefault="00175B92">
            <w:pPr>
              <w:spacing w:after="0" w:line="312" w:lineRule="auto"/>
              <w:ind w:left="234"/>
              <w:jc w:val="both"/>
            </w:pPr>
            <w:r w:rsidRPr="00175B92">
              <w:rPr>
                <w:rFonts w:ascii="Times New Roman" w:hAnsi="Times New Roman"/>
                <w:color w:val="000000"/>
                <w:sz w:val="24"/>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Преобразование выражений</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Комплексные числа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Уравнения и неравенства</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Целые и дробно-рациональные уравнения</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Иррациональные уравнения</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Тригонометрические уравнения</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Целые и дробно-рациональные неравенства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Иррациональные неравенства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Тригонометрические неравенства</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Системы и совокупности уравнений и неравенств</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Уравнения, неравенства и системы с параметрами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Матрица системы линейных уравнений. Определитель матрицы</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Функции и графики</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0716C2" w:rsidRDefault="00175B92">
            <w:pPr>
              <w:spacing w:after="0" w:line="312" w:lineRule="auto"/>
              <w:ind w:left="234"/>
              <w:jc w:val="both"/>
            </w:pPr>
            <w:r w:rsidRPr="00175B92">
              <w:rPr>
                <w:rFonts w:ascii="Times New Roman" w:hAnsi="Times New Roman"/>
                <w:color w:val="000000"/>
                <w:sz w:val="24"/>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 xml:space="preserve">Область определения и множество значений функции. Нули функции. Промежутки </w:t>
            </w:r>
            <w:proofErr w:type="spellStart"/>
            <w:r w:rsidRPr="00175B92">
              <w:rPr>
                <w:rFonts w:ascii="Times New Roman" w:hAnsi="Times New Roman"/>
                <w:color w:val="000000"/>
                <w:sz w:val="24"/>
              </w:rPr>
              <w:t>знакопостоянства</w:t>
            </w:r>
            <w:proofErr w:type="spellEnd"/>
            <w:r w:rsidRPr="00175B92">
              <w:rPr>
                <w:rFonts w:ascii="Times New Roman" w:hAnsi="Times New Roman"/>
                <w:color w:val="000000"/>
                <w:sz w:val="24"/>
              </w:rPr>
              <w:t>. Промежутки монотонности функции. Максимумы и минимумы функции. Наибольшее и наименьшее значение функции на промежутке</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175B92">
              <w:rPr>
                <w:rFonts w:ascii="Times New Roman" w:hAnsi="Times New Roman"/>
                <w:color w:val="000000"/>
                <w:sz w:val="24"/>
              </w:rPr>
              <w:t>-ой степени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Тригонометрические функции, их свойства и графики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Показательная и логарифмическая функции, их свойства и графики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Точки разрыва. Асимптоты графиков функций. Свойства функций, непрерывных на отрезке</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Арифметическая и геометрическая прогрессии. Формула сложных процентов</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Начала математического анализа</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Производная функции. Производные элементарных функций</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0716C2" w:rsidRDefault="00175B92">
            <w:pPr>
              <w:spacing w:after="0" w:line="312" w:lineRule="auto"/>
              <w:ind w:left="234"/>
              <w:jc w:val="both"/>
            </w:pPr>
            <w:r w:rsidRPr="00175B92">
              <w:rPr>
                <w:rFonts w:ascii="Times New Roman" w:hAnsi="Times New Roman"/>
                <w:color w:val="000000"/>
                <w:sz w:val="24"/>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Первообразная. Интеграл</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Множества и логика</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0716C2" w:rsidRPr="00175B92" w:rsidRDefault="00175B92">
            <w:pPr>
              <w:spacing w:after="0" w:line="312" w:lineRule="auto"/>
              <w:ind w:left="234"/>
              <w:jc w:val="both"/>
            </w:pPr>
            <w:r w:rsidRPr="00175B92">
              <w:rPr>
                <w:rFonts w:ascii="Times New Roman" w:hAnsi="Times New Roman"/>
                <w:color w:val="000000"/>
                <w:sz w:val="24"/>
              </w:rPr>
              <w:t>Множество, операции над множествами. Диаграммы Эйлера – Венна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Логика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Вероятность и статистика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Описательная статистика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Вероятность</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Комбинаторика</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Геометрия</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Фигуры на плоскости</w:t>
            </w:r>
          </w:p>
        </w:tc>
      </w:tr>
      <w:tr w:rsidR="000716C2" w:rsidRPr="00175B9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0716C2" w:rsidRPr="00175B92" w:rsidRDefault="00175B92">
            <w:pPr>
              <w:spacing w:after="0" w:line="312" w:lineRule="auto"/>
              <w:ind w:left="234"/>
            </w:pPr>
            <w:r w:rsidRPr="00175B92">
              <w:rPr>
                <w:rFonts w:ascii="Times New Roman" w:hAnsi="Times New Roman"/>
                <w:color w:val="000000"/>
                <w:sz w:val="24"/>
              </w:rPr>
              <w:t>Прямые и плоскости в пространстве</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Многогранники</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0716C2" w:rsidRDefault="00175B92">
            <w:pPr>
              <w:spacing w:after="0" w:line="312" w:lineRule="auto"/>
              <w:ind w:left="234"/>
            </w:pPr>
            <w:r>
              <w:rPr>
                <w:rFonts w:ascii="Times New Roman" w:hAnsi="Times New Roman"/>
                <w:color w:val="000000"/>
                <w:sz w:val="24"/>
              </w:rPr>
              <w:t>Тела и поверхности вращения</w:t>
            </w:r>
          </w:p>
        </w:tc>
      </w:tr>
      <w:tr w:rsidR="000716C2">
        <w:trPr>
          <w:trHeight w:val="144"/>
        </w:trPr>
        <w:tc>
          <w:tcPr>
            <w:tcW w:w="896" w:type="dxa"/>
            <w:tcMar>
              <w:top w:w="50" w:type="dxa"/>
              <w:left w:w="100" w:type="dxa"/>
            </w:tcMar>
            <w:vAlign w:val="center"/>
          </w:tcPr>
          <w:p w:rsidR="000716C2" w:rsidRDefault="00175B92">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0716C2" w:rsidRDefault="00175B92">
            <w:pPr>
              <w:spacing w:after="0" w:line="312" w:lineRule="auto"/>
              <w:ind w:left="234"/>
              <w:jc w:val="both"/>
            </w:pPr>
            <w:r>
              <w:rPr>
                <w:rFonts w:ascii="Times New Roman" w:hAnsi="Times New Roman"/>
                <w:color w:val="000000"/>
                <w:sz w:val="24"/>
              </w:rPr>
              <w:t>Координаты и векторы</w:t>
            </w:r>
          </w:p>
        </w:tc>
      </w:tr>
    </w:tbl>
    <w:p w:rsidR="000716C2" w:rsidRDefault="000716C2">
      <w:pPr>
        <w:sectPr w:rsidR="000716C2">
          <w:pgSz w:w="11906" w:h="16383"/>
          <w:pgMar w:top="1134" w:right="850" w:bottom="1134" w:left="1701" w:header="720" w:footer="720" w:gutter="0"/>
          <w:cols w:space="720"/>
        </w:sectPr>
      </w:pPr>
    </w:p>
    <w:p w:rsidR="000716C2" w:rsidRDefault="00175B92">
      <w:pPr>
        <w:spacing w:after="0"/>
        <w:ind w:left="120"/>
      </w:pPr>
      <w:bookmarkStart w:id="16" w:name="block-51562266"/>
      <w:bookmarkEnd w:id="15"/>
      <w:r>
        <w:rPr>
          <w:rFonts w:ascii="Times New Roman" w:hAnsi="Times New Roman"/>
          <w:b/>
          <w:color w:val="000000"/>
          <w:sz w:val="28"/>
        </w:rPr>
        <w:lastRenderedPageBreak/>
        <w:t>УЧЕБНО-МЕТОДИЧЕСКОЕ ОБЕСПЕЧЕНИЕ ОБРАЗОВАТЕЛЬНОГО ПРОЦЕССА</w:t>
      </w:r>
    </w:p>
    <w:p w:rsidR="000716C2" w:rsidRDefault="00175B92">
      <w:pPr>
        <w:spacing w:after="0" w:line="480" w:lineRule="auto"/>
        <w:ind w:left="120"/>
      </w:pPr>
      <w:r>
        <w:rPr>
          <w:rFonts w:ascii="Times New Roman" w:hAnsi="Times New Roman"/>
          <w:b/>
          <w:color w:val="000000"/>
          <w:sz w:val="28"/>
        </w:rPr>
        <w:t>ОБЯЗАТЕЛЬНЫЕ УЧЕБНЫЕ МАТЕРИАЛЫ ДЛЯ УЧЕНИКА</w:t>
      </w:r>
    </w:p>
    <w:p w:rsidR="00175B92" w:rsidRPr="007A5620" w:rsidRDefault="00175B92" w:rsidP="00175B92">
      <w:pPr>
        <w:pStyle w:val="ae"/>
        <w:numPr>
          <w:ilvl w:val="0"/>
          <w:numId w:val="3"/>
        </w:numPr>
        <w:spacing w:after="0" w:line="360" w:lineRule="auto"/>
      </w:pPr>
      <w:r>
        <w:rPr>
          <w:rFonts w:ascii="Times New Roman" w:hAnsi="Times New Roman"/>
          <w:color w:val="000000"/>
          <w:sz w:val="28"/>
        </w:rPr>
        <w:t>Математика. Геометрия</w:t>
      </w:r>
      <w:proofErr w:type="gramStart"/>
      <w:r>
        <w:rPr>
          <w:rFonts w:ascii="Times New Roman" w:hAnsi="Times New Roman"/>
          <w:color w:val="000000"/>
          <w:sz w:val="28"/>
        </w:rPr>
        <w:t xml:space="preserve"> :</w:t>
      </w:r>
      <w:proofErr w:type="gramEnd"/>
      <w:r w:rsidRPr="00200BDF">
        <w:rPr>
          <w:rFonts w:ascii="Times New Roman" w:hAnsi="Times New Roman"/>
          <w:color w:val="000000"/>
          <w:sz w:val="28"/>
        </w:rPr>
        <w:t xml:space="preserve"> 10</w:t>
      </w:r>
      <w:r>
        <w:rPr>
          <w:rFonts w:ascii="Times New Roman" w:hAnsi="Times New Roman"/>
          <w:color w:val="000000"/>
          <w:sz w:val="28"/>
        </w:rPr>
        <w:t>-й</w:t>
      </w:r>
      <w:r w:rsidRPr="00200BDF">
        <w:rPr>
          <w:rFonts w:ascii="Times New Roman" w:hAnsi="Times New Roman"/>
          <w:color w:val="000000"/>
          <w:sz w:val="28"/>
        </w:rPr>
        <w:t xml:space="preserve"> класс</w:t>
      </w:r>
      <w:r>
        <w:rPr>
          <w:rFonts w:ascii="Times New Roman" w:hAnsi="Times New Roman"/>
          <w:color w:val="000000"/>
          <w:sz w:val="28"/>
        </w:rPr>
        <w:t xml:space="preserve"> :</w:t>
      </w:r>
      <w:r w:rsidRPr="00200BDF">
        <w:rPr>
          <w:rFonts w:ascii="Times New Roman" w:hAnsi="Times New Roman"/>
          <w:color w:val="000000"/>
          <w:sz w:val="28"/>
        </w:rPr>
        <w:t xml:space="preserve"> </w:t>
      </w:r>
      <w:r>
        <w:rPr>
          <w:rFonts w:ascii="Times New Roman" w:hAnsi="Times New Roman"/>
          <w:color w:val="000000"/>
          <w:sz w:val="28"/>
        </w:rPr>
        <w:t>у</w:t>
      </w:r>
      <w:r w:rsidRPr="00200BDF">
        <w:rPr>
          <w:rFonts w:ascii="Times New Roman" w:hAnsi="Times New Roman"/>
          <w:color w:val="000000"/>
          <w:sz w:val="28"/>
        </w:rPr>
        <w:t>глубленный уровень</w:t>
      </w:r>
      <w:r>
        <w:rPr>
          <w:rFonts w:ascii="Times New Roman" w:hAnsi="Times New Roman"/>
          <w:color w:val="000000"/>
          <w:sz w:val="28"/>
        </w:rPr>
        <w:t xml:space="preserve"> : учебник </w:t>
      </w:r>
      <w:r w:rsidRPr="00200BDF">
        <w:rPr>
          <w:rFonts w:ascii="Times New Roman" w:hAnsi="Times New Roman"/>
          <w:color w:val="000000"/>
          <w:sz w:val="28"/>
        </w:rPr>
        <w:t>/ А. Г. Мерзляк, Д.</w:t>
      </w:r>
      <w:r>
        <w:rPr>
          <w:rFonts w:ascii="Times New Roman" w:hAnsi="Times New Roman"/>
          <w:color w:val="000000"/>
          <w:sz w:val="28"/>
        </w:rPr>
        <w:t xml:space="preserve"> </w:t>
      </w:r>
      <w:r w:rsidRPr="00200BDF">
        <w:rPr>
          <w:rFonts w:ascii="Times New Roman" w:hAnsi="Times New Roman"/>
          <w:color w:val="000000"/>
          <w:sz w:val="28"/>
        </w:rPr>
        <w:t xml:space="preserve">А. </w:t>
      </w:r>
      <w:proofErr w:type="spellStart"/>
      <w:r w:rsidRPr="00200BDF">
        <w:rPr>
          <w:rFonts w:ascii="Times New Roman" w:hAnsi="Times New Roman"/>
          <w:color w:val="000000"/>
          <w:sz w:val="28"/>
        </w:rPr>
        <w:t>Номировский</w:t>
      </w:r>
      <w:proofErr w:type="spellEnd"/>
      <w:r w:rsidRPr="00200BDF">
        <w:rPr>
          <w:rFonts w:ascii="Times New Roman" w:hAnsi="Times New Roman"/>
          <w:color w:val="000000"/>
          <w:sz w:val="28"/>
        </w:rPr>
        <w:t>, В.</w:t>
      </w:r>
      <w:r>
        <w:rPr>
          <w:rFonts w:ascii="Times New Roman" w:hAnsi="Times New Roman"/>
          <w:color w:val="000000"/>
          <w:sz w:val="28"/>
        </w:rPr>
        <w:t xml:space="preserve"> </w:t>
      </w:r>
      <w:r w:rsidRPr="00200BDF">
        <w:rPr>
          <w:rFonts w:ascii="Times New Roman" w:hAnsi="Times New Roman"/>
          <w:color w:val="000000"/>
          <w:sz w:val="28"/>
        </w:rPr>
        <w:t>М. Поляков</w:t>
      </w:r>
      <w:r>
        <w:rPr>
          <w:rFonts w:ascii="Times New Roman" w:hAnsi="Times New Roman"/>
          <w:color w:val="000000"/>
          <w:sz w:val="28"/>
        </w:rPr>
        <w:t xml:space="preserve"> ; под ред. В. Е. Подольского. – 9-е изд., стер.</w:t>
      </w:r>
      <w:r w:rsidRPr="00200BDF">
        <w:rPr>
          <w:rFonts w:ascii="Times New Roman" w:hAnsi="Times New Roman"/>
          <w:color w:val="000000"/>
          <w:sz w:val="28"/>
        </w:rPr>
        <w:t xml:space="preserve"> – М: </w:t>
      </w:r>
      <w:r>
        <w:rPr>
          <w:rFonts w:ascii="Times New Roman" w:hAnsi="Times New Roman"/>
          <w:color w:val="000000"/>
          <w:sz w:val="28"/>
        </w:rPr>
        <w:t>Просвещение</w:t>
      </w:r>
      <w:r w:rsidRPr="00200BDF">
        <w:rPr>
          <w:rFonts w:ascii="Times New Roman" w:hAnsi="Times New Roman"/>
          <w:color w:val="000000"/>
          <w:sz w:val="28"/>
        </w:rPr>
        <w:t>, 202</w:t>
      </w:r>
      <w:r>
        <w:rPr>
          <w:rFonts w:ascii="Times New Roman" w:hAnsi="Times New Roman"/>
          <w:color w:val="000000"/>
          <w:sz w:val="28"/>
        </w:rPr>
        <w:t>5. – 272 с.</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ил.</w:t>
      </w:r>
    </w:p>
    <w:p w:rsidR="00175B92" w:rsidRPr="00200BDF" w:rsidRDefault="00175B92" w:rsidP="00175B92">
      <w:pPr>
        <w:pStyle w:val="ae"/>
        <w:numPr>
          <w:ilvl w:val="0"/>
          <w:numId w:val="3"/>
        </w:numPr>
        <w:spacing w:after="0" w:line="360" w:lineRule="auto"/>
      </w:pPr>
      <w:r>
        <w:rPr>
          <w:rFonts w:ascii="Times New Roman" w:hAnsi="Times New Roman"/>
          <w:color w:val="000000"/>
          <w:sz w:val="28"/>
        </w:rPr>
        <w:t>Математика. Геометрия</w:t>
      </w:r>
      <w:proofErr w:type="gramStart"/>
      <w:r>
        <w:rPr>
          <w:rFonts w:ascii="Times New Roman" w:hAnsi="Times New Roman"/>
          <w:color w:val="000000"/>
          <w:sz w:val="28"/>
        </w:rPr>
        <w:t xml:space="preserve"> :</w:t>
      </w:r>
      <w:proofErr w:type="gramEnd"/>
      <w:r w:rsidRPr="00200BDF">
        <w:rPr>
          <w:rFonts w:ascii="Times New Roman" w:hAnsi="Times New Roman"/>
          <w:color w:val="000000"/>
          <w:sz w:val="28"/>
        </w:rPr>
        <w:t xml:space="preserve"> 1</w:t>
      </w:r>
      <w:r w:rsidRPr="00CA19AC">
        <w:rPr>
          <w:rFonts w:ascii="Times New Roman" w:hAnsi="Times New Roman"/>
          <w:color w:val="000000"/>
          <w:sz w:val="28"/>
        </w:rPr>
        <w:t>1</w:t>
      </w:r>
      <w:r>
        <w:rPr>
          <w:rFonts w:ascii="Times New Roman" w:hAnsi="Times New Roman"/>
          <w:color w:val="000000"/>
          <w:sz w:val="28"/>
        </w:rPr>
        <w:t>-й</w:t>
      </w:r>
      <w:r w:rsidRPr="00200BDF">
        <w:rPr>
          <w:rFonts w:ascii="Times New Roman" w:hAnsi="Times New Roman"/>
          <w:color w:val="000000"/>
          <w:sz w:val="28"/>
        </w:rPr>
        <w:t xml:space="preserve"> класс</w:t>
      </w:r>
      <w:r>
        <w:rPr>
          <w:rFonts w:ascii="Times New Roman" w:hAnsi="Times New Roman"/>
          <w:color w:val="000000"/>
          <w:sz w:val="28"/>
        </w:rPr>
        <w:t xml:space="preserve"> :</w:t>
      </w:r>
      <w:r w:rsidRPr="00200BDF">
        <w:rPr>
          <w:rFonts w:ascii="Times New Roman" w:hAnsi="Times New Roman"/>
          <w:color w:val="000000"/>
          <w:sz w:val="28"/>
        </w:rPr>
        <w:t xml:space="preserve"> </w:t>
      </w:r>
      <w:r>
        <w:rPr>
          <w:rFonts w:ascii="Times New Roman" w:hAnsi="Times New Roman"/>
          <w:color w:val="000000"/>
          <w:sz w:val="28"/>
        </w:rPr>
        <w:t>у</w:t>
      </w:r>
      <w:r w:rsidRPr="00200BDF">
        <w:rPr>
          <w:rFonts w:ascii="Times New Roman" w:hAnsi="Times New Roman"/>
          <w:color w:val="000000"/>
          <w:sz w:val="28"/>
        </w:rPr>
        <w:t>глубленный уровень</w:t>
      </w:r>
      <w:r>
        <w:rPr>
          <w:rFonts w:ascii="Times New Roman" w:hAnsi="Times New Roman"/>
          <w:color w:val="000000"/>
          <w:sz w:val="28"/>
        </w:rPr>
        <w:t xml:space="preserve"> : учебник </w:t>
      </w:r>
      <w:r w:rsidRPr="00200BDF">
        <w:rPr>
          <w:rFonts w:ascii="Times New Roman" w:hAnsi="Times New Roman"/>
          <w:color w:val="000000"/>
          <w:sz w:val="28"/>
        </w:rPr>
        <w:t>/ А. Г. Мерзляк, Д.</w:t>
      </w:r>
      <w:r>
        <w:rPr>
          <w:rFonts w:ascii="Times New Roman" w:hAnsi="Times New Roman"/>
          <w:color w:val="000000"/>
          <w:sz w:val="28"/>
        </w:rPr>
        <w:t xml:space="preserve"> </w:t>
      </w:r>
      <w:r w:rsidRPr="00200BDF">
        <w:rPr>
          <w:rFonts w:ascii="Times New Roman" w:hAnsi="Times New Roman"/>
          <w:color w:val="000000"/>
          <w:sz w:val="28"/>
        </w:rPr>
        <w:t xml:space="preserve">А. </w:t>
      </w:r>
      <w:proofErr w:type="spellStart"/>
      <w:r w:rsidRPr="00200BDF">
        <w:rPr>
          <w:rFonts w:ascii="Times New Roman" w:hAnsi="Times New Roman"/>
          <w:color w:val="000000"/>
          <w:sz w:val="28"/>
        </w:rPr>
        <w:t>Номировский</w:t>
      </w:r>
      <w:proofErr w:type="spellEnd"/>
      <w:r w:rsidRPr="00200BDF">
        <w:rPr>
          <w:rFonts w:ascii="Times New Roman" w:hAnsi="Times New Roman"/>
          <w:color w:val="000000"/>
          <w:sz w:val="28"/>
        </w:rPr>
        <w:t>, В.</w:t>
      </w:r>
      <w:r>
        <w:rPr>
          <w:rFonts w:ascii="Times New Roman" w:hAnsi="Times New Roman"/>
          <w:color w:val="000000"/>
          <w:sz w:val="28"/>
        </w:rPr>
        <w:t xml:space="preserve"> </w:t>
      </w:r>
      <w:r w:rsidRPr="00200BDF">
        <w:rPr>
          <w:rFonts w:ascii="Times New Roman" w:hAnsi="Times New Roman"/>
          <w:color w:val="000000"/>
          <w:sz w:val="28"/>
        </w:rPr>
        <w:t>М. Поляков</w:t>
      </w:r>
      <w:r>
        <w:rPr>
          <w:rFonts w:ascii="Times New Roman" w:hAnsi="Times New Roman"/>
          <w:color w:val="000000"/>
          <w:sz w:val="28"/>
        </w:rPr>
        <w:t xml:space="preserve"> ; под ред. В. Е. Подольского. – 9-е изд., стер.</w:t>
      </w:r>
      <w:r w:rsidRPr="00200BDF">
        <w:rPr>
          <w:rFonts w:ascii="Times New Roman" w:hAnsi="Times New Roman"/>
          <w:color w:val="000000"/>
          <w:sz w:val="28"/>
        </w:rPr>
        <w:t xml:space="preserve"> – М: </w:t>
      </w:r>
      <w:r>
        <w:rPr>
          <w:rFonts w:ascii="Times New Roman" w:hAnsi="Times New Roman"/>
          <w:color w:val="000000"/>
          <w:sz w:val="28"/>
        </w:rPr>
        <w:t>Просвещение</w:t>
      </w:r>
      <w:r w:rsidRPr="00200BDF">
        <w:rPr>
          <w:rFonts w:ascii="Times New Roman" w:hAnsi="Times New Roman"/>
          <w:color w:val="000000"/>
          <w:sz w:val="28"/>
        </w:rPr>
        <w:t>, 202</w:t>
      </w:r>
      <w:r>
        <w:rPr>
          <w:rFonts w:ascii="Times New Roman" w:hAnsi="Times New Roman"/>
          <w:color w:val="000000"/>
          <w:sz w:val="28"/>
        </w:rPr>
        <w:t xml:space="preserve">5. – 254, </w:t>
      </w:r>
      <w:r w:rsidRPr="007A5620">
        <w:rPr>
          <w:rFonts w:ascii="Times New Roman" w:hAnsi="Times New Roman"/>
          <w:color w:val="000000"/>
          <w:sz w:val="28"/>
        </w:rPr>
        <w:t>[2]</w:t>
      </w:r>
      <w:r>
        <w:rPr>
          <w:rFonts w:ascii="Times New Roman" w:hAnsi="Times New Roman"/>
          <w:color w:val="000000"/>
          <w:sz w:val="28"/>
        </w:rPr>
        <w:t xml:space="preserve"> с.</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ил.</w:t>
      </w:r>
    </w:p>
    <w:p w:rsidR="000716C2" w:rsidRPr="00175B92" w:rsidRDefault="000716C2">
      <w:pPr>
        <w:spacing w:after="0" w:line="480" w:lineRule="auto"/>
        <w:ind w:left="120"/>
      </w:pPr>
    </w:p>
    <w:p w:rsidR="000716C2" w:rsidRPr="00175B92" w:rsidRDefault="000716C2">
      <w:pPr>
        <w:spacing w:after="0"/>
        <w:ind w:left="120"/>
      </w:pPr>
    </w:p>
    <w:p w:rsidR="00175B92" w:rsidRPr="00200BDF" w:rsidRDefault="00175B92" w:rsidP="00175B92">
      <w:pPr>
        <w:spacing w:after="0" w:line="480" w:lineRule="auto"/>
        <w:ind w:left="120"/>
      </w:pPr>
      <w:r w:rsidRPr="00200BDF">
        <w:rPr>
          <w:rFonts w:ascii="Times New Roman" w:hAnsi="Times New Roman"/>
          <w:b/>
          <w:color w:val="000000"/>
          <w:sz w:val="28"/>
        </w:rPr>
        <w:t>МЕТОДИЧЕСКИЕ МАТЕРИАЛЫ ДЛЯ УЧИТЕЛЯ</w:t>
      </w:r>
    </w:p>
    <w:p w:rsidR="00175B92" w:rsidRPr="00200BDF" w:rsidRDefault="00175B92" w:rsidP="00175B92">
      <w:pPr>
        <w:pStyle w:val="ae"/>
        <w:numPr>
          <w:ilvl w:val="0"/>
          <w:numId w:val="3"/>
        </w:numPr>
        <w:spacing w:after="0" w:line="360" w:lineRule="auto"/>
        <w:rPr>
          <w:rFonts w:ascii="Times New Roman" w:hAnsi="Times New Roman"/>
          <w:color w:val="000000"/>
          <w:sz w:val="28"/>
        </w:rPr>
      </w:pPr>
      <w:r w:rsidRPr="00200BDF">
        <w:rPr>
          <w:rFonts w:ascii="Times New Roman" w:hAnsi="Times New Roman"/>
          <w:color w:val="000000"/>
          <w:sz w:val="28"/>
        </w:rPr>
        <w:t xml:space="preserve">​‌‌​Буцко Елена Владимировна, </w:t>
      </w:r>
      <w:proofErr w:type="gramStart"/>
      <w:r w:rsidRPr="00200BDF">
        <w:rPr>
          <w:rFonts w:ascii="Times New Roman" w:hAnsi="Times New Roman"/>
          <w:color w:val="000000"/>
          <w:sz w:val="28"/>
        </w:rPr>
        <w:t>Мерзляк</w:t>
      </w:r>
      <w:proofErr w:type="gramEnd"/>
      <w:r w:rsidRPr="00200BDF">
        <w:rPr>
          <w:rFonts w:ascii="Times New Roman" w:hAnsi="Times New Roman"/>
          <w:color w:val="000000"/>
          <w:sz w:val="28"/>
        </w:rPr>
        <w:t xml:space="preserve"> Аркадий Григорьевич, Полонский Виталий Борисович, Якир Михаил Семёнович. Математика: алгебра и  начала математического анализа, геометрия. Геометрия. 10 класс. Углублённый уровень.  Методические рекомендации к  учебнику  А.  Г. </w:t>
      </w:r>
      <w:proofErr w:type="gramStart"/>
      <w:r w:rsidRPr="00200BDF">
        <w:rPr>
          <w:rFonts w:ascii="Times New Roman" w:hAnsi="Times New Roman"/>
          <w:color w:val="000000"/>
          <w:sz w:val="28"/>
        </w:rPr>
        <w:t>Мерзляка</w:t>
      </w:r>
      <w:proofErr w:type="gramEnd"/>
      <w:r w:rsidRPr="00200BDF">
        <w:rPr>
          <w:rFonts w:ascii="Times New Roman" w:hAnsi="Times New Roman"/>
          <w:color w:val="000000"/>
          <w:sz w:val="28"/>
        </w:rPr>
        <w:t xml:space="preserve">, Д. А. </w:t>
      </w:r>
      <w:proofErr w:type="spellStart"/>
      <w:r w:rsidRPr="00200BDF">
        <w:rPr>
          <w:rFonts w:ascii="Times New Roman" w:hAnsi="Times New Roman"/>
          <w:color w:val="000000"/>
          <w:sz w:val="28"/>
        </w:rPr>
        <w:t>Номировского</w:t>
      </w:r>
      <w:proofErr w:type="spellEnd"/>
      <w:r w:rsidRPr="00200BDF">
        <w:rPr>
          <w:rFonts w:ascii="Times New Roman" w:hAnsi="Times New Roman"/>
          <w:color w:val="000000"/>
          <w:sz w:val="28"/>
        </w:rPr>
        <w:t>, В. Б. Полякова. Акционерное общество «Издательство «Просвещение». Москва, 2023.</w:t>
      </w:r>
    </w:p>
    <w:p w:rsidR="00175B92" w:rsidRDefault="00175B92" w:rsidP="00175B92">
      <w:pPr>
        <w:pStyle w:val="ae"/>
        <w:numPr>
          <w:ilvl w:val="0"/>
          <w:numId w:val="3"/>
        </w:numPr>
        <w:spacing w:line="360" w:lineRule="auto"/>
        <w:jc w:val="both"/>
        <w:rPr>
          <w:rFonts w:ascii="Times New Roman" w:hAnsi="Times New Roman" w:cs="Times New Roman"/>
          <w:sz w:val="28"/>
          <w:szCs w:val="28"/>
        </w:rPr>
      </w:pPr>
      <w:r w:rsidRPr="00CA19AC">
        <w:rPr>
          <w:rFonts w:ascii="Times New Roman" w:hAnsi="Times New Roman" w:cs="Times New Roman"/>
          <w:sz w:val="28"/>
          <w:szCs w:val="28"/>
        </w:rPr>
        <w:t xml:space="preserve">Математика: алгебра и  начала математического анализа, геометрия. </w:t>
      </w:r>
      <w:r w:rsidRPr="00CA19AC">
        <w:rPr>
          <w:rFonts w:ascii="Times New Roman" w:hAnsi="Times New Roman"/>
          <w:color w:val="000000"/>
          <w:sz w:val="28"/>
        </w:rPr>
        <w:t>Геометрия</w:t>
      </w:r>
      <w:proofErr w:type="gramStart"/>
      <w:r w:rsidRPr="00CA19AC">
        <w:rPr>
          <w:rFonts w:ascii="Times New Roman" w:hAnsi="Times New Roman"/>
          <w:color w:val="000000"/>
          <w:sz w:val="28"/>
        </w:rPr>
        <w:t xml:space="preserve"> :</w:t>
      </w:r>
      <w:proofErr w:type="gramEnd"/>
      <w:r w:rsidRPr="00CA19AC">
        <w:rPr>
          <w:rFonts w:ascii="Times New Roman" w:hAnsi="Times New Roman"/>
          <w:color w:val="000000"/>
          <w:sz w:val="28"/>
        </w:rPr>
        <w:t xml:space="preserve"> 10-й класс : углублённый уровень :  </w:t>
      </w:r>
      <w:r w:rsidRPr="00CA19AC">
        <w:rPr>
          <w:rFonts w:ascii="Times New Roman" w:hAnsi="Times New Roman" w:cs="Times New Roman"/>
          <w:sz w:val="28"/>
          <w:szCs w:val="28"/>
        </w:rPr>
        <w:t xml:space="preserve">самостоятельные и контрольные работы : учебное пособие  / А. Г. Мерзляк, В. Б. Полонский, Е. М. Рабинович, М. С. Якир. – </w:t>
      </w:r>
      <w:r>
        <w:rPr>
          <w:rFonts w:ascii="Times New Roman" w:hAnsi="Times New Roman" w:cs="Times New Roman"/>
          <w:sz w:val="28"/>
          <w:szCs w:val="28"/>
        </w:rPr>
        <w:t>5</w:t>
      </w:r>
      <w:r w:rsidRPr="00CA19AC">
        <w:rPr>
          <w:rFonts w:ascii="Times New Roman" w:hAnsi="Times New Roman" w:cs="Times New Roman"/>
          <w:sz w:val="28"/>
          <w:szCs w:val="28"/>
        </w:rPr>
        <w:t>-е изд., стер. – М</w:t>
      </w:r>
      <w:r>
        <w:rPr>
          <w:rFonts w:ascii="Times New Roman" w:hAnsi="Times New Roman" w:cs="Times New Roman"/>
          <w:sz w:val="28"/>
          <w:szCs w:val="28"/>
        </w:rPr>
        <w:t>осква</w:t>
      </w:r>
      <w:proofErr w:type="gramStart"/>
      <w:r>
        <w:rPr>
          <w:rFonts w:ascii="Times New Roman" w:hAnsi="Times New Roman" w:cs="Times New Roman"/>
          <w:sz w:val="28"/>
          <w:szCs w:val="28"/>
        </w:rPr>
        <w:t xml:space="preserve"> </w:t>
      </w:r>
      <w:r w:rsidRPr="00CA19AC">
        <w:rPr>
          <w:rFonts w:ascii="Times New Roman" w:hAnsi="Times New Roman" w:cs="Times New Roman"/>
          <w:sz w:val="28"/>
          <w:szCs w:val="28"/>
        </w:rPr>
        <w:t>:</w:t>
      </w:r>
      <w:proofErr w:type="gramEnd"/>
      <w:r w:rsidRPr="00CA19AC">
        <w:rPr>
          <w:rFonts w:ascii="Times New Roman" w:hAnsi="Times New Roman" w:cs="Times New Roman"/>
          <w:sz w:val="28"/>
          <w:szCs w:val="28"/>
        </w:rPr>
        <w:t xml:space="preserve"> Просвещение, 202</w:t>
      </w:r>
      <w:r>
        <w:rPr>
          <w:rFonts w:ascii="Times New Roman" w:hAnsi="Times New Roman" w:cs="Times New Roman"/>
          <w:sz w:val="28"/>
          <w:szCs w:val="28"/>
        </w:rPr>
        <w:t>3</w:t>
      </w:r>
      <w:r w:rsidRPr="00CA19AC">
        <w:rPr>
          <w:rFonts w:ascii="Times New Roman" w:hAnsi="Times New Roman" w:cs="Times New Roman"/>
          <w:sz w:val="28"/>
          <w:szCs w:val="28"/>
        </w:rPr>
        <w:t xml:space="preserve">. – </w:t>
      </w:r>
      <w:r>
        <w:rPr>
          <w:rFonts w:ascii="Times New Roman" w:hAnsi="Times New Roman" w:cs="Times New Roman"/>
          <w:sz w:val="28"/>
          <w:szCs w:val="28"/>
        </w:rPr>
        <w:t>60</w:t>
      </w:r>
      <w:r w:rsidRPr="00CA19AC">
        <w:rPr>
          <w:rFonts w:ascii="Times New Roman" w:hAnsi="Times New Roman" w:cs="Times New Roman"/>
          <w:sz w:val="28"/>
          <w:szCs w:val="28"/>
        </w:rPr>
        <w:t>, [</w:t>
      </w:r>
      <w:r>
        <w:rPr>
          <w:rFonts w:ascii="Times New Roman" w:hAnsi="Times New Roman" w:cs="Times New Roman"/>
          <w:sz w:val="28"/>
          <w:szCs w:val="28"/>
        </w:rPr>
        <w:t>4</w:t>
      </w:r>
      <w:r w:rsidRPr="00CA19AC">
        <w:rPr>
          <w:rFonts w:ascii="Times New Roman" w:hAnsi="Times New Roman" w:cs="Times New Roman"/>
          <w:sz w:val="28"/>
          <w:szCs w:val="28"/>
        </w:rPr>
        <w:t>] с.</w:t>
      </w:r>
      <w:proofErr w:type="gramStart"/>
      <w:r w:rsidRPr="00CA19AC">
        <w:rPr>
          <w:rFonts w:ascii="Times New Roman" w:hAnsi="Times New Roman" w:cs="Times New Roman"/>
          <w:sz w:val="28"/>
          <w:szCs w:val="28"/>
        </w:rPr>
        <w:t xml:space="preserve"> :</w:t>
      </w:r>
      <w:proofErr w:type="gramEnd"/>
      <w:r w:rsidRPr="00CA19AC">
        <w:rPr>
          <w:rFonts w:ascii="Times New Roman" w:hAnsi="Times New Roman" w:cs="Times New Roman"/>
          <w:sz w:val="28"/>
          <w:szCs w:val="28"/>
        </w:rPr>
        <w:t xml:space="preserve"> ил.</w:t>
      </w:r>
    </w:p>
    <w:p w:rsidR="00175B92" w:rsidRPr="00200BDF" w:rsidRDefault="00175B92" w:rsidP="00175B92">
      <w:pPr>
        <w:pStyle w:val="ae"/>
        <w:numPr>
          <w:ilvl w:val="0"/>
          <w:numId w:val="3"/>
        </w:numPr>
        <w:spacing w:after="0" w:line="360" w:lineRule="auto"/>
        <w:rPr>
          <w:rFonts w:ascii="Times New Roman" w:hAnsi="Times New Roman"/>
          <w:color w:val="000000"/>
          <w:sz w:val="28"/>
        </w:rPr>
      </w:pPr>
      <w:r w:rsidRPr="00200BDF">
        <w:rPr>
          <w:rFonts w:ascii="Times New Roman" w:hAnsi="Times New Roman"/>
          <w:color w:val="000000"/>
          <w:sz w:val="28"/>
        </w:rPr>
        <w:t xml:space="preserve">Буцко Елена Владимировна, </w:t>
      </w:r>
      <w:proofErr w:type="gramStart"/>
      <w:r w:rsidRPr="00200BDF">
        <w:rPr>
          <w:rFonts w:ascii="Times New Roman" w:hAnsi="Times New Roman"/>
          <w:color w:val="000000"/>
          <w:sz w:val="28"/>
        </w:rPr>
        <w:t>Мерзляк</w:t>
      </w:r>
      <w:proofErr w:type="gramEnd"/>
      <w:r w:rsidRPr="00200BDF">
        <w:rPr>
          <w:rFonts w:ascii="Times New Roman" w:hAnsi="Times New Roman"/>
          <w:color w:val="000000"/>
          <w:sz w:val="28"/>
        </w:rPr>
        <w:t xml:space="preserve"> Аркадий Григорьевич, Полонский Виталий Борисович, Якир Михаил Семёнович. Математика: алгебра и  начала математического анализа, геометрия. Геометрия. 1</w:t>
      </w:r>
      <w:r>
        <w:rPr>
          <w:rFonts w:ascii="Times New Roman" w:hAnsi="Times New Roman"/>
          <w:color w:val="000000"/>
          <w:sz w:val="28"/>
        </w:rPr>
        <w:t>1</w:t>
      </w:r>
      <w:r w:rsidRPr="00200BDF">
        <w:rPr>
          <w:rFonts w:ascii="Times New Roman" w:hAnsi="Times New Roman"/>
          <w:color w:val="000000"/>
          <w:sz w:val="28"/>
        </w:rPr>
        <w:t xml:space="preserve"> класс. Углублённый уровень.  Методические </w:t>
      </w:r>
      <w:r w:rsidRPr="00200BDF">
        <w:rPr>
          <w:rFonts w:ascii="Times New Roman" w:hAnsi="Times New Roman"/>
          <w:color w:val="000000"/>
          <w:sz w:val="28"/>
        </w:rPr>
        <w:lastRenderedPageBreak/>
        <w:t xml:space="preserve">рекомендации к  учебнику  А.  Г. </w:t>
      </w:r>
      <w:proofErr w:type="gramStart"/>
      <w:r w:rsidRPr="00200BDF">
        <w:rPr>
          <w:rFonts w:ascii="Times New Roman" w:hAnsi="Times New Roman"/>
          <w:color w:val="000000"/>
          <w:sz w:val="28"/>
        </w:rPr>
        <w:t>Мерзляка</w:t>
      </w:r>
      <w:proofErr w:type="gramEnd"/>
      <w:r w:rsidRPr="00200BDF">
        <w:rPr>
          <w:rFonts w:ascii="Times New Roman" w:hAnsi="Times New Roman"/>
          <w:color w:val="000000"/>
          <w:sz w:val="28"/>
        </w:rPr>
        <w:t xml:space="preserve">, Д. А. </w:t>
      </w:r>
      <w:proofErr w:type="spellStart"/>
      <w:r w:rsidRPr="00200BDF">
        <w:rPr>
          <w:rFonts w:ascii="Times New Roman" w:hAnsi="Times New Roman"/>
          <w:color w:val="000000"/>
          <w:sz w:val="28"/>
        </w:rPr>
        <w:t>Номировского</w:t>
      </w:r>
      <w:proofErr w:type="spellEnd"/>
      <w:r w:rsidRPr="00200BDF">
        <w:rPr>
          <w:rFonts w:ascii="Times New Roman" w:hAnsi="Times New Roman"/>
          <w:color w:val="000000"/>
          <w:sz w:val="28"/>
        </w:rPr>
        <w:t>, В. Б. Полякова. Акционерное общество «Издательство «Просвещение». Москва, 2023.</w:t>
      </w:r>
    </w:p>
    <w:p w:rsidR="00175B92" w:rsidRDefault="00175B92" w:rsidP="00175B92">
      <w:pPr>
        <w:pStyle w:val="ae"/>
        <w:numPr>
          <w:ilvl w:val="0"/>
          <w:numId w:val="3"/>
        </w:numPr>
        <w:spacing w:line="360" w:lineRule="auto"/>
        <w:jc w:val="both"/>
        <w:rPr>
          <w:rFonts w:ascii="Times New Roman" w:hAnsi="Times New Roman" w:cs="Times New Roman"/>
          <w:sz w:val="28"/>
          <w:szCs w:val="28"/>
        </w:rPr>
      </w:pPr>
      <w:r w:rsidRPr="00CA19AC">
        <w:rPr>
          <w:rFonts w:ascii="Times New Roman" w:hAnsi="Times New Roman" w:cs="Times New Roman"/>
          <w:sz w:val="28"/>
          <w:szCs w:val="28"/>
        </w:rPr>
        <w:t xml:space="preserve">Математика: алгебра и  начала математического анализа, геометрия. </w:t>
      </w:r>
      <w:r>
        <w:rPr>
          <w:rFonts w:ascii="Times New Roman" w:hAnsi="Times New Roman"/>
          <w:color w:val="000000"/>
          <w:sz w:val="28"/>
        </w:rPr>
        <w:t>Геометрия.</w:t>
      </w:r>
      <w:r w:rsidRPr="00CA19AC">
        <w:rPr>
          <w:rFonts w:ascii="Times New Roman" w:hAnsi="Times New Roman"/>
          <w:color w:val="000000"/>
          <w:sz w:val="28"/>
        </w:rPr>
        <w:t xml:space="preserve"> </w:t>
      </w:r>
      <w:r>
        <w:rPr>
          <w:rFonts w:ascii="Times New Roman" w:hAnsi="Times New Roman"/>
          <w:color w:val="000000"/>
          <w:sz w:val="28"/>
        </w:rPr>
        <w:t>Углублённый уровень</w:t>
      </w:r>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w:t>
      </w:r>
      <w:r w:rsidRPr="00CA19AC">
        <w:rPr>
          <w:rFonts w:ascii="Times New Roman" w:hAnsi="Times New Roman"/>
          <w:color w:val="000000"/>
          <w:sz w:val="28"/>
        </w:rPr>
        <w:t>1</w:t>
      </w:r>
      <w:r>
        <w:rPr>
          <w:rFonts w:ascii="Times New Roman" w:hAnsi="Times New Roman"/>
          <w:color w:val="000000"/>
          <w:sz w:val="28"/>
        </w:rPr>
        <w:t>1</w:t>
      </w:r>
      <w:r w:rsidRPr="00CA19AC">
        <w:rPr>
          <w:rFonts w:ascii="Times New Roman" w:hAnsi="Times New Roman"/>
          <w:color w:val="000000"/>
          <w:sz w:val="28"/>
        </w:rPr>
        <w:t xml:space="preserve"> класс : </w:t>
      </w:r>
      <w:r w:rsidRPr="00CA19AC">
        <w:rPr>
          <w:rFonts w:ascii="Times New Roman" w:hAnsi="Times New Roman" w:cs="Times New Roman"/>
          <w:sz w:val="28"/>
          <w:szCs w:val="28"/>
        </w:rPr>
        <w:t>самостоятельные и контро</w:t>
      </w:r>
      <w:r>
        <w:rPr>
          <w:rFonts w:ascii="Times New Roman" w:hAnsi="Times New Roman" w:cs="Times New Roman"/>
          <w:sz w:val="28"/>
          <w:szCs w:val="28"/>
        </w:rPr>
        <w:t xml:space="preserve">льные работы </w:t>
      </w:r>
      <w:r w:rsidRPr="00CA19AC">
        <w:rPr>
          <w:rFonts w:ascii="Times New Roman" w:hAnsi="Times New Roman" w:cs="Times New Roman"/>
          <w:sz w:val="28"/>
          <w:szCs w:val="28"/>
        </w:rPr>
        <w:t>/ А. Г. Мерзляк, В. Б. Полонский,</w:t>
      </w:r>
      <w:r>
        <w:rPr>
          <w:rFonts w:ascii="Times New Roman" w:hAnsi="Times New Roman" w:cs="Times New Roman"/>
          <w:sz w:val="28"/>
          <w:szCs w:val="28"/>
        </w:rPr>
        <w:t xml:space="preserve"> Е. М. Рабинович, М. С. Якир. </w:t>
      </w:r>
      <w:r w:rsidRPr="00CA19AC">
        <w:rPr>
          <w:rFonts w:ascii="Times New Roman" w:hAnsi="Times New Roman" w:cs="Times New Roman"/>
          <w:sz w:val="28"/>
          <w:szCs w:val="28"/>
        </w:rPr>
        <w:t>– М</w:t>
      </w:r>
      <w:proofErr w:type="gramStart"/>
      <w:r>
        <w:rPr>
          <w:rFonts w:ascii="Times New Roman" w:hAnsi="Times New Roman" w:cs="Times New Roman"/>
          <w:sz w:val="28"/>
          <w:szCs w:val="28"/>
        </w:rPr>
        <w:t xml:space="preserve"> </w:t>
      </w:r>
      <w:r w:rsidRPr="00CA19AC">
        <w:rPr>
          <w:rFonts w:ascii="Times New Roman" w:hAnsi="Times New Roman" w:cs="Times New Roman"/>
          <w:sz w:val="28"/>
          <w:szCs w:val="28"/>
        </w:rPr>
        <w:t>:</w:t>
      </w:r>
      <w:proofErr w:type="gramEnd"/>
      <w:r w:rsidRPr="00CA19AC">
        <w:rPr>
          <w:rFonts w:ascii="Times New Roman" w:hAnsi="Times New Roman" w:cs="Times New Roman"/>
          <w:sz w:val="28"/>
          <w:szCs w:val="28"/>
        </w:rPr>
        <w:t xml:space="preserve"> </w:t>
      </w:r>
      <w:proofErr w:type="spellStart"/>
      <w:r>
        <w:rPr>
          <w:rFonts w:ascii="Times New Roman" w:hAnsi="Times New Roman" w:cs="Times New Roman"/>
          <w:sz w:val="28"/>
          <w:szCs w:val="28"/>
        </w:rPr>
        <w:t>Вентана</w:t>
      </w:r>
      <w:proofErr w:type="spellEnd"/>
      <w:r>
        <w:rPr>
          <w:rFonts w:ascii="Times New Roman" w:hAnsi="Times New Roman" w:cs="Times New Roman"/>
          <w:sz w:val="28"/>
          <w:szCs w:val="28"/>
        </w:rPr>
        <w:t>-Граф</w:t>
      </w:r>
      <w:r w:rsidRPr="00CA19AC">
        <w:rPr>
          <w:rFonts w:ascii="Times New Roman" w:hAnsi="Times New Roman" w:cs="Times New Roman"/>
          <w:sz w:val="28"/>
          <w:szCs w:val="28"/>
        </w:rPr>
        <w:t>, 202</w:t>
      </w:r>
      <w:r>
        <w:rPr>
          <w:rFonts w:ascii="Times New Roman" w:hAnsi="Times New Roman" w:cs="Times New Roman"/>
          <w:sz w:val="28"/>
          <w:szCs w:val="28"/>
        </w:rPr>
        <w:t>0</w:t>
      </w:r>
      <w:r w:rsidRPr="00CA19AC">
        <w:rPr>
          <w:rFonts w:ascii="Times New Roman" w:hAnsi="Times New Roman" w:cs="Times New Roman"/>
          <w:sz w:val="28"/>
          <w:szCs w:val="28"/>
        </w:rPr>
        <w:t xml:space="preserve">. – </w:t>
      </w:r>
      <w:r>
        <w:rPr>
          <w:rFonts w:ascii="Times New Roman" w:hAnsi="Times New Roman" w:cs="Times New Roman"/>
          <w:sz w:val="28"/>
          <w:szCs w:val="28"/>
        </w:rPr>
        <w:t>55</w:t>
      </w:r>
      <w:r w:rsidRPr="00CA19AC">
        <w:rPr>
          <w:rFonts w:ascii="Times New Roman" w:hAnsi="Times New Roman" w:cs="Times New Roman"/>
          <w:sz w:val="28"/>
          <w:szCs w:val="28"/>
        </w:rPr>
        <w:t>, [</w:t>
      </w:r>
      <w:r>
        <w:rPr>
          <w:rFonts w:ascii="Times New Roman" w:hAnsi="Times New Roman" w:cs="Times New Roman"/>
          <w:sz w:val="28"/>
          <w:szCs w:val="28"/>
        </w:rPr>
        <w:t>1</w:t>
      </w:r>
      <w:r w:rsidRPr="00CA19AC">
        <w:rPr>
          <w:rFonts w:ascii="Times New Roman" w:hAnsi="Times New Roman" w:cs="Times New Roman"/>
          <w:sz w:val="28"/>
          <w:szCs w:val="28"/>
        </w:rPr>
        <w:t>] с. : ил.</w:t>
      </w:r>
    </w:p>
    <w:p w:rsidR="00175B92" w:rsidRPr="00CA19AC" w:rsidRDefault="00175B92" w:rsidP="00175B92">
      <w:pPr>
        <w:pStyle w:val="ae"/>
        <w:spacing w:line="360" w:lineRule="auto"/>
        <w:ind w:left="480"/>
        <w:jc w:val="both"/>
        <w:rPr>
          <w:rFonts w:ascii="Times New Roman" w:hAnsi="Times New Roman" w:cs="Times New Roman"/>
          <w:sz w:val="28"/>
          <w:szCs w:val="28"/>
        </w:rPr>
      </w:pPr>
    </w:p>
    <w:p w:rsidR="00175B92" w:rsidRPr="00200BDF" w:rsidRDefault="00175B92" w:rsidP="00175B92">
      <w:pPr>
        <w:pStyle w:val="ae"/>
        <w:numPr>
          <w:ilvl w:val="0"/>
          <w:numId w:val="3"/>
        </w:numPr>
        <w:spacing w:after="0" w:line="360" w:lineRule="auto"/>
        <w:ind w:left="120"/>
      </w:pPr>
    </w:p>
    <w:p w:rsidR="00175B92" w:rsidRPr="00175B92" w:rsidRDefault="00175B92" w:rsidP="00175B92">
      <w:pPr>
        <w:spacing w:after="0" w:line="480" w:lineRule="auto"/>
        <w:ind w:left="120"/>
      </w:pPr>
      <w:r w:rsidRPr="00175B92">
        <w:rPr>
          <w:rFonts w:ascii="Times New Roman" w:hAnsi="Times New Roman"/>
          <w:b/>
          <w:color w:val="000000"/>
          <w:sz w:val="28"/>
        </w:rPr>
        <w:t>ЦИФРОВЫЕ ОБРАЗОВАТЕЛЬНЫЕ РЕСУРСЫ И РЕСУРСЫ СЕТИ ИНТЕРНЕТ</w:t>
      </w:r>
    </w:p>
    <w:p w:rsidR="00175B92" w:rsidRDefault="00175B92" w:rsidP="00175B92">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175B92" w:rsidRDefault="00175B92" w:rsidP="00175B92">
      <w:pPr>
        <w:pStyle w:val="ae"/>
        <w:numPr>
          <w:ilvl w:val="0"/>
          <w:numId w:val="4"/>
        </w:numPr>
        <w:spacing w:after="0" w:line="480" w:lineRule="auto"/>
        <w:rPr>
          <w:rFonts w:ascii="Times New Roman" w:hAnsi="Times New Roman"/>
          <w:color w:val="000000"/>
          <w:sz w:val="28"/>
        </w:rPr>
      </w:pPr>
      <w:r>
        <w:rPr>
          <w:rFonts w:ascii="Times New Roman" w:hAnsi="Times New Roman"/>
          <w:color w:val="000000"/>
          <w:sz w:val="28"/>
        </w:rPr>
        <w:t xml:space="preserve">ЦОС Моя школа </w:t>
      </w:r>
      <w:hyperlink r:id="rId21" w:history="1">
        <w:r w:rsidRPr="00B90D45">
          <w:rPr>
            <w:rStyle w:val="ab"/>
            <w:rFonts w:ascii="Times New Roman" w:hAnsi="Times New Roman"/>
            <w:sz w:val="28"/>
          </w:rPr>
          <w:t>https://myschool.edu.ru/</w:t>
        </w:r>
      </w:hyperlink>
      <w:r>
        <w:rPr>
          <w:rFonts w:ascii="Times New Roman" w:hAnsi="Times New Roman"/>
          <w:color w:val="000000"/>
          <w:sz w:val="28"/>
        </w:rPr>
        <w:t xml:space="preserve"> </w:t>
      </w:r>
    </w:p>
    <w:p w:rsidR="00175B92" w:rsidRPr="007125F2" w:rsidRDefault="00175B92" w:rsidP="00175B92">
      <w:pPr>
        <w:pStyle w:val="ae"/>
        <w:numPr>
          <w:ilvl w:val="0"/>
          <w:numId w:val="4"/>
        </w:numPr>
        <w:spacing w:after="0" w:line="480" w:lineRule="auto"/>
        <w:rPr>
          <w:rFonts w:ascii="Times New Roman" w:hAnsi="Times New Roman"/>
          <w:color w:val="000000"/>
          <w:sz w:val="28"/>
        </w:rPr>
      </w:pPr>
      <w:r w:rsidRPr="007125F2">
        <w:rPr>
          <w:rFonts w:ascii="Times New Roman" w:hAnsi="Times New Roman"/>
          <w:color w:val="000000"/>
          <w:sz w:val="28"/>
        </w:rPr>
        <w:t xml:space="preserve">Российская электронная школа </w:t>
      </w:r>
      <w:hyperlink r:id="rId22" w:history="1">
        <w:r w:rsidRPr="007125F2">
          <w:rPr>
            <w:rFonts w:ascii="Times New Roman" w:hAnsi="Times New Roman"/>
            <w:color w:val="0000FF" w:themeColor="hyperlink"/>
            <w:sz w:val="28"/>
            <w:u w:val="single"/>
          </w:rPr>
          <w:t>https://resh.edu.ru/subject/51/</w:t>
        </w:r>
      </w:hyperlink>
      <w:r w:rsidRPr="007125F2">
        <w:rPr>
          <w:rFonts w:ascii="Times New Roman" w:hAnsi="Times New Roman"/>
          <w:color w:val="000000"/>
          <w:sz w:val="28"/>
        </w:rPr>
        <w:t xml:space="preserve"> </w:t>
      </w:r>
    </w:p>
    <w:p w:rsidR="00175B92" w:rsidRPr="00175B92" w:rsidRDefault="00175B92" w:rsidP="00175B92">
      <w:pPr>
        <w:numPr>
          <w:ilvl w:val="0"/>
          <w:numId w:val="4"/>
        </w:numPr>
        <w:spacing w:after="0" w:line="480" w:lineRule="auto"/>
        <w:contextualSpacing/>
        <w:rPr>
          <w:rFonts w:ascii="Times New Roman" w:hAnsi="Times New Roman"/>
          <w:color w:val="000000"/>
          <w:sz w:val="28"/>
        </w:rPr>
      </w:pPr>
      <w:proofErr w:type="spellStart"/>
      <w:r w:rsidRPr="00175B92">
        <w:rPr>
          <w:rFonts w:ascii="Times New Roman" w:hAnsi="Times New Roman"/>
          <w:color w:val="000000"/>
          <w:sz w:val="28"/>
        </w:rPr>
        <w:t>Якласс</w:t>
      </w:r>
      <w:proofErr w:type="spellEnd"/>
      <w:r w:rsidRPr="00175B92">
        <w:rPr>
          <w:rFonts w:ascii="Times New Roman" w:hAnsi="Times New Roman"/>
          <w:color w:val="000000"/>
          <w:sz w:val="28"/>
        </w:rPr>
        <w:t xml:space="preserve"> </w:t>
      </w:r>
      <w:hyperlink r:id="rId23" w:history="1">
        <w:r w:rsidRPr="007125F2">
          <w:rPr>
            <w:rFonts w:ascii="Times New Roman" w:hAnsi="Times New Roman"/>
            <w:color w:val="0000FF" w:themeColor="hyperlink"/>
            <w:sz w:val="28"/>
            <w:u w:val="single"/>
          </w:rPr>
          <w:t>https</w:t>
        </w:r>
        <w:r w:rsidRPr="00175B92">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www</w:t>
        </w:r>
        <w:r w:rsidRPr="00175B92">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yaklass</w:t>
        </w:r>
        <w:r w:rsidRPr="00175B92">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ru</w:t>
        </w:r>
        <w:r w:rsidRPr="00175B92">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p</w:t>
        </w:r>
        <w:r w:rsidRPr="00175B92">
          <w:rPr>
            <w:rFonts w:ascii="Times New Roman" w:hAnsi="Times New Roman"/>
            <w:color w:val="0000FF" w:themeColor="hyperlink"/>
            <w:sz w:val="28"/>
            <w:u w:val="single"/>
          </w:rPr>
          <w:t>/</w:t>
        </w:r>
        <w:r w:rsidRPr="007125F2">
          <w:rPr>
            <w:rFonts w:ascii="Times New Roman" w:hAnsi="Times New Roman"/>
            <w:color w:val="0000FF" w:themeColor="hyperlink"/>
            <w:sz w:val="28"/>
            <w:u w:val="single"/>
          </w:rPr>
          <w:t>algebra</w:t>
        </w:r>
      </w:hyperlink>
      <w:r w:rsidRPr="00175B92">
        <w:rPr>
          <w:rFonts w:ascii="Times New Roman" w:hAnsi="Times New Roman"/>
          <w:color w:val="000000"/>
          <w:sz w:val="28"/>
        </w:rPr>
        <w:t xml:space="preserve"> </w:t>
      </w:r>
    </w:p>
    <w:p w:rsidR="00175B92" w:rsidRPr="00175B92" w:rsidRDefault="00175B92" w:rsidP="00175B92">
      <w:pPr>
        <w:numPr>
          <w:ilvl w:val="0"/>
          <w:numId w:val="4"/>
        </w:numPr>
        <w:spacing w:after="0" w:line="480" w:lineRule="auto"/>
        <w:contextualSpacing/>
        <w:rPr>
          <w:rFonts w:ascii="Times New Roman" w:hAnsi="Times New Roman" w:cs="Times New Roman"/>
          <w:sz w:val="28"/>
          <w:szCs w:val="28"/>
        </w:rPr>
      </w:pPr>
      <w:r w:rsidRPr="00175B92">
        <w:rPr>
          <w:rFonts w:ascii="Times New Roman" w:hAnsi="Times New Roman" w:cs="Times New Roman"/>
          <w:sz w:val="28"/>
          <w:szCs w:val="28"/>
        </w:rPr>
        <w:t xml:space="preserve">СДАМ ГИА: Образовательный портал для подготовки к экзаменам </w:t>
      </w:r>
      <w:hyperlink r:id="rId24" w:history="1">
        <w:r w:rsidRPr="007125F2">
          <w:rPr>
            <w:rFonts w:ascii="Times New Roman" w:hAnsi="Times New Roman" w:cs="Times New Roman"/>
            <w:color w:val="0000FF" w:themeColor="hyperlink"/>
            <w:sz w:val="28"/>
            <w:szCs w:val="28"/>
            <w:u w:val="single"/>
          </w:rPr>
          <w:t>https</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ege</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sdamgia</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ru</w:t>
        </w:r>
        <w:r w:rsidRPr="00175B92">
          <w:rPr>
            <w:rFonts w:ascii="Times New Roman" w:hAnsi="Times New Roman" w:cs="Times New Roman"/>
            <w:color w:val="0000FF" w:themeColor="hyperlink"/>
            <w:sz w:val="28"/>
            <w:szCs w:val="28"/>
            <w:u w:val="single"/>
          </w:rPr>
          <w:t>/</w:t>
        </w:r>
      </w:hyperlink>
      <w:r w:rsidRPr="00175B92">
        <w:rPr>
          <w:rFonts w:ascii="Times New Roman" w:hAnsi="Times New Roman" w:cs="Times New Roman"/>
          <w:sz w:val="28"/>
          <w:szCs w:val="28"/>
        </w:rPr>
        <w:t xml:space="preserve"> </w:t>
      </w:r>
    </w:p>
    <w:p w:rsidR="00175B92" w:rsidRPr="007125F2" w:rsidRDefault="00175B92" w:rsidP="00175B92">
      <w:pPr>
        <w:numPr>
          <w:ilvl w:val="0"/>
          <w:numId w:val="4"/>
        </w:numPr>
        <w:spacing w:after="0" w:line="480" w:lineRule="auto"/>
        <w:contextualSpacing/>
        <w:rPr>
          <w:rFonts w:ascii="Times New Roman" w:hAnsi="Times New Roman" w:cs="Times New Roman"/>
          <w:sz w:val="28"/>
          <w:szCs w:val="28"/>
        </w:rPr>
      </w:pPr>
      <w:r w:rsidRPr="007125F2">
        <w:rPr>
          <w:rFonts w:ascii="Times New Roman" w:hAnsi="Times New Roman" w:cs="Times New Roman"/>
          <w:sz w:val="28"/>
          <w:szCs w:val="28"/>
        </w:rPr>
        <w:t xml:space="preserve">ФИПИ </w:t>
      </w:r>
      <w:hyperlink r:id="rId25" w:history="1">
        <w:r w:rsidRPr="007125F2">
          <w:rPr>
            <w:rFonts w:ascii="Times New Roman" w:hAnsi="Times New Roman" w:cs="Times New Roman"/>
            <w:color w:val="0000FF" w:themeColor="hyperlink"/>
            <w:sz w:val="28"/>
            <w:szCs w:val="28"/>
            <w:u w:val="single"/>
          </w:rPr>
          <w:t>www.fipi.ru/</w:t>
        </w:r>
      </w:hyperlink>
      <w:r w:rsidRPr="007125F2">
        <w:rPr>
          <w:rFonts w:ascii="Times New Roman" w:hAnsi="Times New Roman" w:cs="Times New Roman"/>
          <w:sz w:val="28"/>
          <w:szCs w:val="28"/>
        </w:rPr>
        <w:t xml:space="preserve">   </w:t>
      </w:r>
    </w:p>
    <w:p w:rsidR="00175B92" w:rsidRPr="00175B92" w:rsidRDefault="00175B92" w:rsidP="00175B92">
      <w:pPr>
        <w:numPr>
          <w:ilvl w:val="0"/>
          <w:numId w:val="4"/>
        </w:numPr>
        <w:spacing w:after="0" w:line="480" w:lineRule="auto"/>
        <w:contextualSpacing/>
        <w:rPr>
          <w:rFonts w:ascii="Times New Roman" w:hAnsi="Times New Roman" w:cs="Times New Roman"/>
          <w:sz w:val="28"/>
          <w:szCs w:val="28"/>
        </w:rPr>
      </w:pPr>
      <w:r w:rsidRPr="00175B92">
        <w:rPr>
          <w:rFonts w:ascii="Times New Roman" w:hAnsi="Times New Roman" w:cs="Times New Roman"/>
          <w:sz w:val="28"/>
          <w:szCs w:val="28"/>
        </w:rPr>
        <w:t xml:space="preserve">Открытый банк заданий ЕГЭ по математике </w:t>
      </w:r>
      <w:hyperlink r:id="rId26" w:anchor="!/tab/173765699-2" w:history="1">
        <w:r w:rsidRPr="007125F2">
          <w:rPr>
            <w:rFonts w:ascii="Times New Roman" w:hAnsi="Times New Roman" w:cs="Times New Roman"/>
            <w:color w:val="0000FF" w:themeColor="hyperlink"/>
            <w:sz w:val="28"/>
            <w:szCs w:val="28"/>
            <w:u w:val="single"/>
          </w:rPr>
          <w:t>https</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fipi</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ru</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ege</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otkrytyy</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bank</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zadaniy</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ege</w:t>
        </w:r>
        <w:r w:rsidRPr="00175B92">
          <w:rPr>
            <w:rFonts w:ascii="Times New Roman" w:hAnsi="Times New Roman" w:cs="Times New Roman"/>
            <w:color w:val="0000FF" w:themeColor="hyperlink"/>
            <w:sz w:val="28"/>
            <w:szCs w:val="28"/>
            <w:u w:val="single"/>
          </w:rPr>
          <w:t>#!/</w:t>
        </w:r>
        <w:r w:rsidRPr="007125F2">
          <w:rPr>
            <w:rFonts w:ascii="Times New Roman" w:hAnsi="Times New Roman" w:cs="Times New Roman"/>
            <w:color w:val="0000FF" w:themeColor="hyperlink"/>
            <w:sz w:val="28"/>
            <w:szCs w:val="28"/>
            <w:u w:val="single"/>
          </w:rPr>
          <w:t>tab</w:t>
        </w:r>
        <w:r w:rsidRPr="00175B92">
          <w:rPr>
            <w:rFonts w:ascii="Times New Roman" w:hAnsi="Times New Roman" w:cs="Times New Roman"/>
            <w:color w:val="0000FF" w:themeColor="hyperlink"/>
            <w:sz w:val="28"/>
            <w:szCs w:val="28"/>
            <w:u w:val="single"/>
          </w:rPr>
          <w:t>/173765699-2</w:t>
        </w:r>
      </w:hyperlink>
      <w:r w:rsidRPr="00175B92">
        <w:rPr>
          <w:rFonts w:ascii="Times New Roman" w:hAnsi="Times New Roman" w:cs="Times New Roman"/>
          <w:sz w:val="28"/>
          <w:szCs w:val="28"/>
        </w:rPr>
        <w:t xml:space="preserve"> </w:t>
      </w:r>
    </w:p>
    <w:p w:rsidR="00175B92" w:rsidRPr="00175B92" w:rsidRDefault="00175B92" w:rsidP="00175B92">
      <w:pPr>
        <w:numPr>
          <w:ilvl w:val="0"/>
          <w:numId w:val="4"/>
        </w:numPr>
        <w:spacing w:after="0" w:line="480" w:lineRule="auto"/>
        <w:contextualSpacing/>
        <w:rPr>
          <w:rFonts w:ascii="Times New Roman" w:hAnsi="Times New Roman" w:cs="Times New Roman"/>
          <w:sz w:val="28"/>
          <w:szCs w:val="28"/>
        </w:rPr>
      </w:pPr>
      <w:r w:rsidRPr="00175B92">
        <w:rPr>
          <w:rFonts w:ascii="Times New Roman" w:hAnsi="Times New Roman" w:cs="Times New Roman"/>
          <w:sz w:val="28"/>
          <w:szCs w:val="28"/>
        </w:rPr>
        <w:t xml:space="preserve">Единая коллекция образовательных ресурсов. –  Режим  доступа: </w:t>
      </w:r>
      <w:hyperlink r:id="rId27" w:history="1">
        <w:r w:rsidRPr="00175B92">
          <w:rPr>
            <w:rFonts w:ascii="Times New Roman" w:hAnsi="Times New Roman" w:cs="Times New Roman"/>
            <w:color w:val="0000FF" w:themeColor="hyperlink"/>
            <w:sz w:val="28"/>
            <w:szCs w:val="28"/>
            <w:u w:val="single"/>
          </w:rPr>
          <w:t>http://school-collection.edu.ru/</w:t>
        </w:r>
      </w:hyperlink>
      <w:r w:rsidRPr="00175B92">
        <w:rPr>
          <w:rFonts w:ascii="Times New Roman" w:hAnsi="Times New Roman" w:cs="Times New Roman"/>
          <w:sz w:val="28"/>
          <w:szCs w:val="28"/>
        </w:rPr>
        <w:t xml:space="preserve"> </w:t>
      </w:r>
      <w:bookmarkEnd w:id="16"/>
    </w:p>
    <w:sectPr w:rsidR="00175B92" w:rsidRPr="00175B9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B5D37"/>
    <w:multiLevelType w:val="multilevel"/>
    <w:tmpl w:val="B71A01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9EC7AF9"/>
    <w:multiLevelType w:val="hybridMultilevel"/>
    <w:tmpl w:val="CD6C2AD2"/>
    <w:lvl w:ilvl="0" w:tplc="7B6ECA4E">
      <w:start w:val="1"/>
      <w:numFmt w:val="bullet"/>
      <w:lvlText w:val=""/>
      <w:lvlJc w:val="left"/>
      <w:pPr>
        <w:ind w:left="600" w:hanging="360"/>
      </w:pPr>
      <w:rPr>
        <w:rFonts w:ascii="Symbol" w:hAnsi="Symbol" w:hint="default"/>
        <w:sz w:val="28"/>
        <w:szCs w:val="28"/>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nsid w:val="4FE41806"/>
    <w:multiLevelType w:val="multilevel"/>
    <w:tmpl w:val="83EEA6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2B5689"/>
    <w:multiLevelType w:val="hybridMultilevel"/>
    <w:tmpl w:val="A1A4C066"/>
    <w:lvl w:ilvl="0" w:tplc="04190001">
      <w:start w:val="1"/>
      <w:numFmt w:val="bullet"/>
      <w:lvlText w:val=""/>
      <w:lvlJc w:val="left"/>
      <w:pPr>
        <w:ind w:left="480" w:hanging="360"/>
      </w:pPr>
      <w:rPr>
        <w:rFonts w:ascii="Symbol" w:hAnsi="Symbol" w:hint="default"/>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6C2"/>
    <w:rsid w:val="0001476A"/>
    <w:rsid w:val="000716C2"/>
    <w:rsid w:val="00175B92"/>
    <w:rsid w:val="008D0988"/>
    <w:rsid w:val="00AF5D39"/>
    <w:rsid w:val="00B70B2C"/>
    <w:rsid w:val="00D45544"/>
    <w:rsid w:val="00DA1998"/>
    <w:rsid w:val="00ED6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175B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175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resh.edu.ru/subject/17/" TargetMode="External"/><Relationship Id="rId13" Type="http://schemas.openxmlformats.org/officeDocument/2006/relationships/hyperlink" Target="https://resh.edu.ru/subject/17/" TargetMode="External"/><Relationship Id="rId18" Type="http://schemas.openxmlformats.org/officeDocument/2006/relationships/hyperlink" Target="https://resh.edu.ru/subject/17/" TargetMode="External"/><Relationship Id="rId26" Type="http://schemas.openxmlformats.org/officeDocument/2006/relationships/hyperlink" Target="https://fipi.ru/ege/otkrytyy-bank-zadaniy-ege" TargetMode="External"/><Relationship Id="rId3" Type="http://schemas.microsoft.com/office/2007/relationships/stylesWithEffects" Target="stylesWithEffects.xml"/><Relationship Id="rId21" Type="http://schemas.openxmlformats.org/officeDocument/2006/relationships/hyperlink" Target="https://myschool.edu.ru/" TargetMode="External"/><Relationship Id="rId7" Type="http://schemas.openxmlformats.org/officeDocument/2006/relationships/hyperlink" Target="https://resh.edu.ru/subject/17/" TargetMode="External"/><Relationship Id="rId12" Type="http://schemas.openxmlformats.org/officeDocument/2006/relationships/hyperlink" Target="https://resh.edu.ru/subject/17/" TargetMode="External"/><Relationship Id="rId17" Type="http://schemas.openxmlformats.org/officeDocument/2006/relationships/hyperlink" Target="https://resh.edu.ru/subject/17/" TargetMode="External"/><Relationship Id="rId25" Type="http://schemas.openxmlformats.org/officeDocument/2006/relationships/hyperlink" Target="http://www.fipi.ru/" TargetMode="External"/><Relationship Id="rId2" Type="http://schemas.openxmlformats.org/officeDocument/2006/relationships/styles" Target="styles.xml"/><Relationship Id="rId16" Type="http://schemas.openxmlformats.org/officeDocument/2006/relationships/hyperlink" Target="https://resh.edu.ru/subject/17/" TargetMode="External"/><Relationship Id="rId20" Type="http://schemas.openxmlformats.org/officeDocument/2006/relationships/hyperlink" Target="https://resh.edu.ru/subject/1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resh.edu.ru/subject/17/" TargetMode="External"/><Relationship Id="rId11" Type="http://schemas.openxmlformats.org/officeDocument/2006/relationships/hyperlink" Target="https://resh.edu.ru/subject/17/" TargetMode="External"/><Relationship Id="rId24" Type="http://schemas.openxmlformats.org/officeDocument/2006/relationships/hyperlink" Target="https://ege.sdamgia.ru/" TargetMode="External"/><Relationship Id="rId5" Type="http://schemas.openxmlformats.org/officeDocument/2006/relationships/webSettings" Target="webSettings.xml"/><Relationship Id="rId15" Type="http://schemas.openxmlformats.org/officeDocument/2006/relationships/hyperlink" Target="https://resh.edu.ru/subject/17/" TargetMode="External"/><Relationship Id="rId23" Type="http://schemas.openxmlformats.org/officeDocument/2006/relationships/hyperlink" Target="https://www.yaklass.ru/p/algebra" TargetMode="External"/><Relationship Id="rId28" Type="http://schemas.openxmlformats.org/officeDocument/2006/relationships/fontTable" Target="fontTable.xml"/><Relationship Id="rId10" Type="http://schemas.openxmlformats.org/officeDocument/2006/relationships/hyperlink" Target="https://resh.edu.ru/subject/17/" TargetMode="External"/><Relationship Id="rId19" Type="http://schemas.openxmlformats.org/officeDocument/2006/relationships/hyperlink" Target="https://resh.edu.ru/subject/17/" TargetMode="External"/><Relationship Id="rId4" Type="http://schemas.openxmlformats.org/officeDocument/2006/relationships/settings" Target="settings.xml"/><Relationship Id="rId9" Type="http://schemas.openxmlformats.org/officeDocument/2006/relationships/hyperlink" Target="https://resh.edu.ru/subject/17/" TargetMode="External"/><Relationship Id="rId14" Type="http://schemas.openxmlformats.org/officeDocument/2006/relationships/hyperlink" Target="https://resh.edu.ru/subject/17/" TargetMode="External"/><Relationship Id="rId22" Type="http://schemas.openxmlformats.org/officeDocument/2006/relationships/hyperlink" Target="https://resh.edu.ru/subject/51/" TargetMode="External"/><Relationship Id="rId27"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55</Pages>
  <Words>11491</Words>
  <Characters>65505</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dc:creator>
  <cp:lastModifiedBy>Шабалина</cp:lastModifiedBy>
  <cp:revision>8</cp:revision>
  <dcterms:created xsi:type="dcterms:W3CDTF">2025-06-29T13:57:00Z</dcterms:created>
  <dcterms:modified xsi:type="dcterms:W3CDTF">2026-09-16T18:23:00Z</dcterms:modified>
</cp:coreProperties>
</file>